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3"/>
    <w:bookmarkStart w:id="1" w:name="_GoBack"/>
    <w:p w:rsidR="00231BBD" w:rsidRPr="00017FF2" w:rsidRDefault="00263CA2" w:rsidP="00712AFF">
      <w:pPr>
        <w:rPr>
          <w:b/>
          <w:sz w:val="22"/>
          <w:szCs w:val="22"/>
        </w:rPr>
      </w:pPr>
      <w:r>
        <w:rPr>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2900680</wp:posOffset>
                </wp:positionH>
                <wp:positionV relativeFrom="paragraph">
                  <wp:posOffset>-220980</wp:posOffset>
                </wp:positionV>
                <wp:extent cx="3157220" cy="1524000"/>
                <wp:effectExtent l="5080"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1524000"/>
                        </a:xfrm>
                        <a:prstGeom prst="rect">
                          <a:avLst/>
                        </a:prstGeom>
                        <a:solidFill>
                          <a:srgbClr val="FFFFFF"/>
                        </a:solidFill>
                        <a:ln w="9525">
                          <a:solidFill>
                            <a:srgbClr val="000000"/>
                          </a:solidFill>
                          <a:miter lim="800000"/>
                          <a:headEnd/>
                          <a:tailEnd/>
                        </a:ln>
                      </wps:spPr>
                      <wps:txbx>
                        <w:txbxContent>
                          <w:p w:rsidR="00984AD5" w:rsidRPr="00712AFF" w:rsidRDefault="00984AD5" w:rsidP="00712AFF">
                            <w:pPr>
                              <w:jc w:val="center"/>
                              <w:rPr>
                                <w:b/>
                                <w:sz w:val="32"/>
                                <w:szCs w:val="32"/>
                              </w:rPr>
                            </w:pPr>
                          </w:p>
                          <w:p w:rsidR="00984AD5" w:rsidRDefault="00984AD5" w:rsidP="00712AFF">
                            <w:pPr>
                              <w:jc w:val="center"/>
                              <w:rPr>
                                <w:b/>
                                <w:sz w:val="44"/>
                                <w:szCs w:val="44"/>
                              </w:rPr>
                            </w:pPr>
                            <w:r w:rsidRPr="00712AFF">
                              <w:rPr>
                                <w:b/>
                                <w:sz w:val="44"/>
                                <w:szCs w:val="44"/>
                              </w:rPr>
                              <w:t>What Every Kentucky School Board Candidate Should Know</w:t>
                            </w:r>
                          </w:p>
                          <w:p w:rsidR="00984AD5" w:rsidRPr="00263CA2" w:rsidRDefault="00263CA2" w:rsidP="00263CA2">
                            <w:pPr>
                              <w:jc w:val="center"/>
                              <w:rPr>
                                <w:b/>
                                <w:sz w:val="22"/>
                                <w:szCs w:val="22"/>
                              </w:rPr>
                            </w:pPr>
                            <w:r w:rsidRPr="00263CA2">
                              <w:rPr>
                                <w:b/>
                                <w:sz w:val="22"/>
                                <w:szCs w:val="22"/>
                              </w:rPr>
                              <w:t>Revised June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4pt;margin-top:-17.4pt;width:248.6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">
                <v:textbox>
                  <w:txbxContent>
                    <w:p w:rsidR="00984AD5" w:rsidRPr="00712AFF" w:rsidRDefault="00984AD5" w:rsidP="00712AFF">
                      <w:pPr>
                        <w:jc w:val="center"/>
                        <w:rPr>
                          <w:b/>
                          <w:sz w:val="32"/>
                          <w:szCs w:val="32"/>
                        </w:rPr>
                      </w:pPr>
                    </w:p>
                    <w:p w:rsidR="00984AD5" w:rsidRDefault="00984AD5" w:rsidP="00712AFF">
                      <w:pPr>
                        <w:jc w:val="center"/>
                        <w:rPr>
                          <w:b/>
                          <w:sz w:val="44"/>
                          <w:szCs w:val="44"/>
                        </w:rPr>
                      </w:pPr>
                      <w:r w:rsidRPr="00712AFF">
                        <w:rPr>
                          <w:b/>
                          <w:sz w:val="44"/>
                          <w:szCs w:val="44"/>
                        </w:rPr>
                        <w:t>What Every Kentucky School Board Candidate Should Know</w:t>
                      </w:r>
                    </w:p>
                    <w:p w:rsidR="00984AD5" w:rsidRPr="00263CA2" w:rsidRDefault="00263CA2" w:rsidP="00263CA2">
                      <w:pPr>
                        <w:jc w:val="center"/>
                        <w:rPr>
                          <w:b/>
                          <w:sz w:val="22"/>
                          <w:szCs w:val="22"/>
                        </w:rPr>
                      </w:pPr>
                      <w:r w:rsidRPr="00263CA2">
                        <w:rPr>
                          <w:b/>
                          <w:sz w:val="22"/>
                          <w:szCs w:val="22"/>
                        </w:rPr>
                        <w:t>Revised June 2016</w:t>
                      </w:r>
                    </w:p>
                  </w:txbxContent>
                </v:textbox>
              </v:shape>
            </w:pict>
          </mc:Fallback>
        </mc:AlternateContent>
      </w:r>
      <w:r w:rsidR="00712AFF">
        <w:rPr>
          <w:noProof/>
        </w:rPr>
        <w:drawing>
          <wp:inline distT="0" distB="0" distL="0" distR="0">
            <wp:extent cx="2209800" cy="1295706"/>
            <wp:effectExtent l="19050" t="0" r="0" b="0"/>
            <wp:docPr id="2" name="Picture 1" descr="KSBA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BA color logo"/>
                    <pic:cNvPicPr>
                      <a:picLocks noChangeAspect="1" noChangeArrowheads="1"/>
                    </pic:cNvPicPr>
                  </pic:nvPicPr>
                  <pic:blipFill>
                    <a:blip r:embed="rId8" cstate="print"/>
                    <a:srcRect/>
                    <a:stretch>
                      <a:fillRect/>
                    </a:stretch>
                  </pic:blipFill>
                  <pic:spPr bwMode="auto">
                    <a:xfrm>
                      <a:off x="0" y="0"/>
                      <a:ext cx="2209800" cy="1295706"/>
                    </a:xfrm>
                    <a:prstGeom prst="rect">
                      <a:avLst/>
                    </a:prstGeom>
                    <a:noFill/>
                    <a:ln w="9525">
                      <a:noFill/>
                      <a:miter lim="800000"/>
                      <a:headEnd/>
                      <a:tailEnd/>
                    </a:ln>
                  </pic:spPr>
                </pic:pic>
              </a:graphicData>
            </a:graphic>
          </wp:inline>
        </w:drawing>
      </w:r>
      <w:bookmarkEnd w:id="0"/>
      <w:r w:rsidR="00712AFF" w:rsidRPr="00017FF2">
        <w:rPr>
          <w:b/>
          <w:sz w:val="22"/>
          <w:szCs w:val="22"/>
        </w:rPr>
        <w:t xml:space="preserve"> </w:t>
      </w:r>
    </w:p>
    <w:bookmarkEnd w:id="1"/>
    <w:p w:rsidR="008F674A" w:rsidRDefault="008F674A" w:rsidP="00231BBD">
      <w:pPr>
        <w:jc w:val="center"/>
        <w:rPr>
          <w:b/>
          <w:sz w:val="22"/>
          <w:szCs w:val="22"/>
        </w:rPr>
      </w:pPr>
    </w:p>
    <w:p w:rsidR="00D52741" w:rsidRPr="00A90021" w:rsidRDefault="009363AE" w:rsidP="00D52741">
      <w:pPr>
        <w:rPr>
          <w:sz w:val="22"/>
          <w:szCs w:val="22"/>
        </w:rPr>
      </w:pPr>
      <w:r>
        <w:rPr>
          <w:sz w:val="22"/>
          <w:szCs w:val="22"/>
        </w:rPr>
        <w:t>In Kentucky</w:t>
      </w:r>
      <w:r w:rsidR="00CE304D">
        <w:rPr>
          <w:sz w:val="22"/>
          <w:szCs w:val="22"/>
        </w:rPr>
        <w:t>,</w:t>
      </w:r>
      <w:r>
        <w:rPr>
          <w:sz w:val="22"/>
          <w:szCs w:val="22"/>
        </w:rPr>
        <w:t xml:space="preserve"> </w:t>
      </w:r>
      <w:r w:rsidR="00431F06" w:rsidRPr="00A90021">
        <w:rPr>
          <w:sz w:val="22"/>
          <w:szCs w:val="22"/>
        </w:rPr>
        <w:t>school board members work as a team to govern the activities of the</w:t>
      </w:r>
      <w:r w:rsidR="00CE304D">
        <w:rPr>
          <w:sz w:val="22"/>
          <w:szCs w:val="22"/>
        </w:rPr>
        <w:t>ir</w:t>
      </w:r>
      <w:r w:rsidR="00431F06" w:rsidRPr="00A90021">
        <w:rPr>
          <w:sz w:val="22"/>
          <w:szCs w:val="22"/>
        </w:rPr>
        <w:t xml:space="preserve"> school district by setting policy and providing resources to</w:t>
      </w:r>
      <w:r w:rsidR="005507E4">
        <w:rPr>
          <w:sz w:val="22"/>
          <w:szCs w:val="22"/>
        </w:rPr>
        <w:t xml:space="preserve"> help every student learn</w:t>
      </w:r>
      <w:r w:rsidR="00431F06" w:rsidRPr="00A90021">
        <w:rPr>
          <w:sz w:val="22"/>
          <w:szCs w:val="22"/>
        </w:rPr>
        <w:t>.</w:t>
      </w:r>
      <w:r w:rsidR="00B375A6" w:rsidRPr="00A90021">
        <w:rPr>
          <w:sz w:val="22"/>
          <w:szCs w:val="22"/>
        </w:rPr>
        <w:t xml:space="preserve">  The focus of e</w:t>
      </w:r>
      <w:r w:rsidR="00431F06" w:rsidRPr="00A90021">
        <w:rPr>
          <w:sz w:val="22"/>
          <w:szCs w:val="22"/>
        </w:rPr>
        <w:t xml:space="preserve">very decision or action of the board </w:t>
      </w:r>
      <w:r w:rsidR="005507E4">
        <w:rPr>
          <w:sz w:val="22"/>
          <w:szCs w:val="22"/>
        </w:rPr>
        <w:t xml:space="preserve">should </w:t>
      </w:r>
      <w:r w:rsidR="00431F06" w:rsidRPr="00A90021">
        <w:rPr>
          <w:sz w:val="22"/>
          <w:szCs w:val="22"/>
        </w:rPr>
        <w:t>reflect commitment to improving student achievement</w:t>
      </w:r>
      <w:r w:rsidR="005507E4">
        <w:rPr>
          <w:sz w:val="22"/>
          <w:szCs w:val="22"/>
        </w:rPr>
        <w:t xml:space="preserve"> in the district</w:t>
      </w:r>
      <w:r w:rsidR="00B375A6" w:rsidRPr="00A90021">
        <w:rPr>
          <w:sz w:val="22"/>
          <w:szCs w:val="22"/>
        </w:rPr>
        <w:t xml:space="preserve">.  </w:t>
      </w:r>
    </w:p>
    <w:p w:rsidR="006312CE" w:rsidRPr="00A90021" w:rsidRDefault="006312CE" w:rsidP="00D52741">
      <w:pPr>
        <w:rPr>
          <w:sz w:val="22"/>
          <w:szCs w:val="22"/>
        </w:rPr>
      </w:pPr>
    </w:p>
    <w:p w:rsidR="00D52741" w:rsidRPr="00A90021" w:rsidRDefault="00D52741" w:rsidP="00B375A6">
      <w:pPr>
        <w:ind w:left="360"/>
        <w:rPr>
          <w:b/>
          <w:sz w:val="22"/>
          <w:szCs w:val="22"/>
          <w:u w:val="single"/>
        </w:rPr>
      </w:pPr>
      <w:r w:rsidRPr="00A90021">
        <w:rPr>
          <w:b/>
          <w:sz w:val="22"/>
          <w:szCs w:val="22"/>
          <w:u w:val="single"/>
        </w:rPr>
        <w:t>Leadership – Schools and the Community</w:t>
      </w:r>
    </w:p>
    <w:p w:rsidR="00092B9B" w:rsidRPr="00A90021" w:rsidRDefault="00D65B9F" w:rsidP="00B375A6">
      <w:pPr>
        <w:pStyle w:val="ListParagraph"/>
        <w:numPr>
          <w:ilvl w:val="0"/>
          <w:numId w:val="14"/>
        </w:numPr>
        <w:autoSpaceDE w:val="0"/>
        <w:autoSpaceDN w:val="0"/>
        <w:adjustRightInd w:val="0"/>
        <w:rPr>
          <w:rFonts w:ascii="Times New Roman" w:hAnsi="Times New Roman"/>
        </w:rPr>
      </w:pPr>
      <w:r w:rsidRPr="00A90021">
        <w:rPr>
          <w:rFonts w:ascii="Times New Roman" w:eastAsiaTheme="minorHAnsi" w:hAnsi="Times New Roman"/>
        </w:rPr>
        <w:t xml:space="preserve">Local boards </w:t>
      </w:r>
      <w:r w:rsidR="003D4B49" w:rsidRPr="00A90021">
        <w:rPr>
          <w:rFonts w:ascii="Times New Roman" w:eastAsiaTheme="minorHAnsi" w:hAnsi="Times New Roman"/>
        </w:rPr>
        <w:t xml:space="preserve">of education </w:t>
      </w:r>
      <w:r w:rsidR="00092B9B" w:rsidRPr="00A90021">
        <w:rPr>
          <w:rFonts w:ascii="Times New Roman" w:eastAsiaTheme="minorHAnsi" w:hAnsi="Times New Roman"/>
        </w:rPr>
        <w:t xml:space="preserve">represent their community in overseeing local schools as </w:t>
      </w:r>
      <w:r w:rsidRPr="00A90021">
        <w:rPr>
          <w:rFonts w:ascii="Times New Roman" w:eastAsiaTheme="minorHAnsi" w:hAnsi="Times New Roman"/>
        </w:rPr>
        <w:t>part of th</w:t>
      </w:r>
      <w:r w:rsidR="003D4B49" w:rsidRPr="00A90021">
        <w:rPr>
          <w:rFonts w:ascii="Times New Roman" w:eastAsiaTheme="minorHAnsi" w:hAnsi="Times New Roman"/>
        </w:rPr>
        <w:t xml:space="preserve">e state </w:t>
      </w:r>
      <w:r w:rsidRPr="00A90021">
        <w:rPr>
          <w:rFonts w:ascii="Times New Roman" w:eastAsiaTheme="minorHAnsi" w:hAnsi="Times New Roman"/>
        </w:rPr>
        <w:t xml:space="preserve">system </w:t>
      </w:r>
      <w:r w:rsidR="003D4B49" w:rsidRPr="00A90021">
        <w:rPr>
          <w:rFonts w:ascii="Times New Roman" w:eastAsiaTheme="minorHAnsi" w:hAnsi="Times New Roman"/>
        </w:rPr>
        <w:t>of public elementary and secondary education</w:t>
      </w:r>
      <w:r w:rsidR="001D6A01">
        <w:rPr>
          <w:rFonts w:ascii="Times New Roman" w:eastAsiaTheme="minorHAnsi" w:hAnsi="Times New Roman"/>
        </w:rPr>
        <w:t>.</w:t>
      </w:r>
      <w:r w:rsidR="003D4B49" w:rsidRPr="00A90021">
        <w:rPr>
          <w:rFonts w:ascii="Times New Roman" w:eastAsiaTheme="minorHAnsi" w:hAnsi="Times New Roman"/>
        </w:rPr>
        <w:t xml:space="preserve"> </w:t>
      </w:r>
    </w:p>
    <w:p w:rsidR="00D65B9F" w:rsidRPr="00A90021" w:rsidRDefault="00D65B9F" w:rsidP="00B375A6">
      <w:pPr>
        <w:pStyle w:val="ListParagraph"/>
        <w:numPr>
          <w:ilvl w:val="0"/>
          <w:numId w:val="14"/>
        </w:numPr>
        <w:autoSpaceDE w:val="0"/>
        <w:autoSpaceDN w:val="0"/>
        <w:adjustRightInd w:val="0"/>
        <w:rPr>
          <w:rFonts w:ascii="Times New Roman" w:hAnsi="Times New Roman"/>
        </w:rPr>
      </w:pPr>
      <w:r w:rsidRPr="00A90021">
        <w:rPr>
          <w:rFonts w:ascii="Times New Roman" w:eastAsiaTheme="minorHAnsi" w:hAnsi="Times New Roman"/>
        </w:rPr>
        <w:t>Local boards of education are governmental bodies</w:t>
      </w:r>
      <w:r w:rsidR="00B375A6" w:rsidRPr="00A90021">
        <w:rPr>
          <w:rFonts w:ascii="Times New Roman" w:eastAsiaTheme="minorHAnsi" w:hAnsi="Times New Roman"/>
        </w:rPr>
        <w:t xml:space="preserve"> </w:t>
      </w:r>
      <w:r w:rsidR="00092B9B" w:rsidRPr="00A90021">
        <w:rPr>
          <w:rFonts w:ascii="Times New Roman" w:eastAsiaTheme="minorHAnsi" w:hAnsi="Times New Roman"/>
        </w:rPr>
        <w:t xml:space="preserve">and </w:t>
      </w:r>
      <w:r w:rsidRPr="00A90021">
        <w:rPr>
          <w:rFonts w:ascii="Times New Roman" w:eastAsiaTheme="minorHAnsi" w:hAnsi="Times New Roman"/>
        </w:rPr>
        <w:t>subject to both federal</w:t>
      </w:r>
      <w:r w:rsidR="004F3613" w:rsidRPr="00A90021">
        <w:rPr>
          <w:rFonts w:ascii="Times New Roman" w:eastAsiaTheme="minorHAnsi" w:hAnsi="Times New Roman"/>
        </w:rPr>
        <w:t xml:space="preserve"> </w:t>
      </w:r>
      <w:r w:rsidRPr="00A90021">
        <w:rPr>
          <w:rFonts w:ascii="Times New Roman" w:eastAsiaTheme="minorHAnsi" w:hAnsi="Times New Roman"/>
        </w:rPr>
        <w:t xml:space="preserve">and state constitutions, </w:t>
      </w:r>
      <w:r w:rsidR="005507E4">
        <w:rPr>
          <w:rFonts w:ascii="Times New Roman" w:eastAsiaTheme="minorHAnsi" w:hAnsi="Times New Roman"/>
        </w:rPr>
        <w:t xml:space="preserve">laws </w:t>
      </w:r>
      <w:r w:rsidRPr="00A90021">
        <w:rPr>
          <w:rFonts w:ascii="Times New Roman" w:eastAsiaTheme="minorHAnsi" w:hAnsi="Times New Roman"/>
        </w:rPr>
        <w:t>and regulations</w:t>
      </w:r>
      <w:r w:rsidR="001D6A01">
        <w:rPr>
          <w:rFonts w:ascii="Times New Roman" w:eastAsiaTheme="minorHAnsi" w:hAnsi="Times New Roman"/>
        </w:rPr>
        <w:t>.</w:t>
      </w:r>
      <w:r w:rsidRPr="00A90021">
        <w:rPr>
          <w:rFonts w:ascii="Times New Roman" w:eastAsiaTheme="minorHAnsi" w:hAnsi="Times New Roman"/>
        </w:rPr>
        <w:t xml:space="preserve"> </w:t>
      </w:r>
    </w:p>
    <w:p w:rsidR="00B90B3D" w:rsidRPr="00A90021" w:rsidRDefault="00B90B3D" w:rsidP="00D52741">
      <w:pPr>
        <w:rPr>
          <w:sz w:val="22"/>
          <w:szCs w:val="22"/>
        </w:rPr>
      </w:pPr>
    </w:p>
    <w:p w:rsidR="00B90B3D" w:rsidRPr="00A90021" w:rsidRDefault="00B90B3D" w:rsidP="00B90B3D">
      <w:pPr>
        <w:ind w:left="360"/>
        <w:rPr>
          <w:b/>
          <w:sz w:val="22"/>
          <w:szCs w:val="22"/>
          <w:u w:val="single"/>
        </w:rPr>
      </w:pPr>
      <w:r w:rsidRPr="00A90021">
        <w:rPr>
          <w:b/>
          <w:sz w:val="22"/>
          <w:szCs w:val="22"/>
          <w:u w:val="single"/>
        </w:rPr>
        <w:t>KY School Board Structure</w:t>
      </w:r>
    </w:p>
    <w:p w:rsidR="00B90B3D" w:rsidRPr="00A90021" w:rsidRDefault="00092B9B" w:rsidP="00B90B3D">
      <w:pPr>
        <w:pStyle w:val="ListParagraph"/>
        <w:numPr>
          <w:ilvl w:val="0"/>
          <w:numId w:val="14"/>
        </w:numPr>
        <w:autoSpaceDE w:val="0"/>
        <w:autoSpaceDN w:val="0"/>
        <w:adjustRightInd w:val="0"/>
        <w:rPr>
          <w:rFonts w:ascii="Times New Roman" w:eastAsiaTheme="minorHAnsi" w:hAnsi="Times New Roman"/>
        </w:rPr>
      </w:pPr>
      <w:r w:rsidRPr="00A90021">
        <w:rPr>
          <w:rFonts w:ascii="Times New Roman" w:eastAsiaTheme="minorHAnsi" w:hAnsi="Times New Roman"/>
        </w:rPr>
        <w:t xml:space="preserve">In general, </w:t>
      </w:r>
      <w:r w:rsidR="00B90B3D" w:rsidRPr="00A90021">
        <w:rPr>
          <w:rFonts w:ascii="Times New Roman" w:eastAsiaTheme="minorHAnsi" w:hAnsi="Times New Roman"/>
        </w:rPr>
        <w:t>boards of education in Kentucky consist of five members</w:t>
      </w:r>
      <w:r w:rsidR="001D6A01">
        <w:rPr>
          <w:rFonts w:ascii="Times New Roman" w:eastAsiaTheme="minorHAnsi" w:hAnsi="Times New Roman"/>
        </w:rPr>
        <w:t>.</w:t>
      </w:r>
    </w:p>
    <w:p w:rsidR="00B90B3D" w:rsidRPr="00A90021" w:rsidRDefault="00092B9B" w:rsidP="00B90B3D">
      <w:pPr>
        <w:pStyle w:val="ListParagraph"/>
        <w:numPr>
          <w:ilvl w:val="0"/>
          <w:numId w:val="14"/>
        </w:numPr>
        <w:autoSpaceDE w:val="0"/>
        <w:autoSpaceDN w:val="0"/>
        <w:adjustRightInd w:val="0"/>
        <w:rPr>
          <w:rFonts w:ascii="Times New Roman" w:eastAsiaTheme="minorHAnsi" w:hAnsi="Times New Roman"/>
        </w:rPr>
      </w:pPr>
      <w:r w:rsidRPr="00A90021">
        <w:rPr>
          <w:rFonts w:ascii="Times New Roman" w:eastAsiaTheme="minorHAnsi" w:hAnsi="Times New Roman"/>
        </w:rPr>
        <w:t>M</w:t>
      </w:r>
      <w:r w:rsidR="00B90B3D" w:rsidRPr="00A90021">
        <w:rPr>
          <w:rFonts w:ascii="Times New Roman" w:eastAsiaTheme="minorHAnsi" w:hAnsi="Times New Roman"/>
        </w:rPr>
        <w:t>embers are elected on a nonpartisan ballot in even-numbered years</w:t>
      </w:r>
      <w:r w:rsidR="001D6A01">
        <w:rPr>
          <w:rFonts w:ascii="Times New Roman" w:eastAsiaTheme="minorHAnsi" w:hAnsi="Times New Roman"/>
        </w:rPr>
        <w:t>.</w:t>
      </w:r>
    </w:p>
    <w:p w:rsidR="00B90B3D" w:rsidRPr="00A90021" w:rsidRDefault="00092B9B" w:rsidP="00B90B3D">
      <w:pPr>
        <w:pStyle w:val="ListParagraph"/>
        <w:numPr>
          <w:ilvl w:val="0"/>
          <w:numId w:val="14"/>
        </w:numPr>
        <w:autoSpaceDE w:val="0"/>
        <w:autoSpaceDN w:val="0"/>
        <w:adjustRightInd w:val="0"/>
        <w:rPr>
          <w:rFonts w:ascii="Times New Roman" w:eastAsiaTheme="minorHAnsi" w:hAnsi="Times New Roman"/>
        </w:rPr>
      </w:pPr>
      <w:r w:rsidRPr="00A90021">
        <w:rPr>
          <w:rFonts w:ascii="Times New Roman" w:eastAsiaTheme="minorHAnsi" w:hAnsi="Times New Roman"/>
        </w:rPr>
        <w:t>Members serve f</w:t>
      </w:r>
      <w:r w:rsidR="00B90B3D" w:rsidRPr="00A90021">
        <w:rPr>
          <w:rFonts w:ascii="Times New Roman" w:eastAsiaTheme="minorHAnsi" w:hAnsi="Times New Roman"/>
        </w:rPr>
        <w:t>our</w:t>
      </w:r>
      <w:r w:rsidR="00CE304D">
        <w:rPr>
          <w:rFonts w:ascii="Times New Roman" w:eastAsiaTheme="minorHAnsi" w:hAnsi="Times New Roman"/>
        </w:rPr>
        <w:t>-</w:t>
      </w:r>
      <w:r w:rsidR="00B90B3D" w:rsidRPr="00A90021">
        <w:rPr>
          <w:rFonts w:ascii="Times New Roman" w:eastAsiaTheme="minorHAnsi" w:hAnsi="Times New Roman"/>
        </w:rPr>
        <w:t>year terms - staggered so that the terms of not more than three members of a local board expire at the same time</w:t>
      </w:r>
      <w:r w:rsidR="001D6A01">
        <w:rPr>
          <w:rFonts w:ascii="Times New Roman" w:eastAsiaTheme="minorHAnsi" w:hAnsi="Times New Roman"/>
        </w:rPr>
        <w:t>.</w:t>
      </w:r>
      <w:r w:rsidR="00B90B3D" w:rsidRPr="00A90021">
        <w:rPr>
          <w:rFonts w:ascii="Times New Roman" w:eastAsiaTheme="minorHAnsi" w:hAnsi="Times New Roman"/>
        </w:rPr>
        <w:t xml:space="preserve"> </w:t>
      </w:r>
    </w:p>
    <w:p w:rsidR="00B90B3D" w:rsidRPr="00A90021" w:rsidRDefault="00B90B3D" w:rsidP="00B90B3D">
      <w:pPr>
        <w:pStyle w:val="ListParagraph"/>
        <w:numPr>
          <w:ilvl w:val="0"/>
          <w:numId w:val="14"/>
        </w:numPr>
        <w:autoSpaceDE w:val="0"/>
        <w:autoSpaceDN w:val="0"/>
        <w:adjustRightInd w:val="0"/>
        <w:rPr>
          <w:rFonts w:ascii="Times New Roman" w:eastAsiaTheme="minorHAnsi" w:hAnsi="Times New Roman"/>
        </w:rPr>
      </w:pPr>
      <w:r w:rsidRPr="00A90021">
        <w:rPr>
          <w:rFonts w:ascii="Times New Roman" w:eastAsiaTheme="minorHAnsi" w:hAnsi="Times New Roman"/>
        </w:rPr>
        <w:t>Independent school districts elect board members at large; county school districts elect board members from divisions</w:t>
      </w:r>
      <w:r w:rsidR="001D6A01">
        <w:rPr>
          <w:rFonts w:ascii="Times New Roman" w:eastAsiaTheme="minorHAnsi" w:hAnsi="Times New Roman"/>
        </w:rPr>
        <w:t>.</w:t>
      </w:r>
    </w:p>
    <w:p w:rsidR="00B90B3D" w:rsidRPr="00A90021" w:rsidRDefault="00B90B3D" w:rsidP="00B375A6">
      <w:pPr>
        <w:ind w:left="360"/>
        <w:rPr>
          <w:b/>
          <w:sz w:val="22"/>
          <w:szCs w:val="22"/>
          <w:u w:val="single"/>
        </w:rPr>
      </w:pPr>
    </w:p>
    <w:p w:rsidR="006312CE" w:rsidRPr="00A90021" w:rsidRDefault="006312CE" w:rsidP="006312CE">
      <w:pPr>
        <w:ind w:left="360"/>
        <w:rPr>
          <w:b/>
          <w:sz w:val="22"/>
          <w:szCs w:val="22"/>
          <w:u w:val="single"/>
        </w:rPr>
      </w:pPr>
      <w:r w:rsidRPr="00A90021">
        <w:rPr>
          <w:b/>
          <w:sz w:val="22"/>
          <w:szCs w:val="22"/>
          <w:u w:val="single"/>
        </w:rPr>
        <w:t>Job Profile of a School Board Member – Knowledge, Skills, Traits</w:t>
      </w:r>
    </w:p>
    <w:p w:rsidR="001105D8" w:rsidRDefault="005507E4" w:rsidP="005507E4">
      <w:pPr>
        <w:tabs>
          <w:tab w:val="left" w:pos="360"/>
        </w:tabs>
      </w:pPr>
      <w:r>
        <w:tab/>
        <w:t>A Kentucky school board member should:</w:t>
      </w:r>
    </w:p>
    <w:p w:rsidR="005507E4" w:rsidRPr="00CE304D" w:rsidRDefault="001D6A01" w:rsidP="005507E4">
      <w:pPr>
        <w:pStyle w:val="ListParagraph"/>
        <w:numPr>
          <w:ilvl w:val="0"/>
          <w:numId w:val="21"/>
        </w:numPr>
        <w:tabs>
          <w:tab w:val="left" w:pos="360"/>
        </w:tabs>
        <w:rPr>
          <w:rFonts w:ascii="Times New Roman" w:hAnsi="Times New Roman"/>
        </w:rPr>
      </w:pPr>
      <w:r>
        <w:rPr>
          <w:rFonts w:ascii="Times New Roman" w:hAnsi="Times New Roman"/>
        </w:rPr>
        <w:t>Be knowledgeable</w:t>
      </w:r>
      <w:r w:rsidR="005507E4" w:rsidRPr="00CE304D">
        <w:rPr>
          <w:rFonts w:ascii="Times New Roman" w:hAnsi="Times New Roman"/>
        </w:rPr>
        <w:t xml:space="preserve"> or willing to learn more about public education, the local district, student achievement, and board member roles and responsibilities.</w:t>
      </w:r>
    </w:p>
    <w:p w:rsidR="005507E4" w:rsidRPr="00CE304D" w:rsidRDefault="005507E4" w:rsidP="005507E4">
      <w:pPr>
        <w:pStyle w:val="ListParagraph"/>
        <w:numPr>
          <w:ilvl w:val="0"/>
          <w:numId w:val="21"/>
        </w:numPr>
        <w:tabs>
          <w:tab w:val="left" w:pos="360"/>
        </w:tabs>
        <w:rPr>
          <w:rFonts w:ascii="Times New Roman" w:hAnsi="Times New Roman"/>
        </w:rPr>
      </w:pPr>
      <w:r w:rsidRPr="00CE304D">
        <w:rPr>
          <w:rFonts w:ascii="Times New Roman" w:hAnsi="Times New Roman"/>
        </w:rPr>
        <w:t>Have the skills to analyze, collaborate, communicate and think critically</w:t>
      </w:r>
      <w:r w:rsidR="001D6A01">
        <w:rPr>
          <w:rFonts w:ascii="Times New Roman" w:hAnsi="Times New Roman"/>
        </w:rPr>
        <w:t>.</w:t>
      </w:r>
    </w:p>
    <w:p w:rsidR="005507E4" w:rsidRPr="00CE304D" w:rsidRDefault="005507E4" w:rsidP="005507E4">
      <w:pPr>
        <w:pStyle w:val="ListParagraph"/>
        <w:numPr>
          <w:ilvl w:val="0"/>
          <w:numId w:val="21"/>
        </w:numPr>
        <w:tabs>
          <w:tab w:val="left" w:pos="360"/>
        </w:tabs>
        <w:rPr>
          <w:rFonts w:ascii="Times New Roman" w:hAnsi="Times New Roman"/>
        </w:rPr>
      </w:pPr>
      <w:r w:rsidRPr="00CE304D">
        <w:rPr>
          <w:rFonts w:ascii="Times New Roman" w:hAnsi="Times New Roman"/>
        </w:rPr>
        <w:t>Understand how to</w:t>
      </w:r>
      <w:r w:rsidR="001D6A01">
        <w:rPr>
          <w:rFonts w:ascii="Times New Roman" w:hAnsi="Times New Roman"/>
        </w:rPr>
        <w:t xml:space="preserve"> deal with the media </w:t>
      </w:r>
      <w:r w:rsidRPr="00CE304D">
        <w:rPr>
          <w:rFonts w:ascii="Times New Roman" w:hAnsi="Times New Roman"/>
        </w:rPr>
        <w:t xml:space="preserve">and be willing to </w:t>
      </w:r>
      <w:r w:rsidR="001D6A01">
        <w:rPr>
          <w:rFonts w:ascii="Times New Roman" w:hAnsi="Times New Roman"/>
        </w:rPr>
        <w:t>work with them.</w:t>
      </w:r>
    </w:p>
    <w:p w:rsidR="005507E4" w:rsidRPr="00CE304D" w:rsidRDefault="005507E4" w:rsidP="005507E4">
      <w:pPr>
        <w:pStyle w:val="ListParagraph"/>
        <w:numPr>
          <w:ilvl w:val="0"/>
          <w:numId w:val="21"/>
        </w:numPr>
        <w:tabs>
          <w:tab w:val="left" w:pos="360"/>
        </w:tabs>
        <w:rPr>
          <w:rFonts w:ascii="Times New Roman" w:hAnsi="Times New Roman"/>
        </w:rPr>
      </w:pPr>
      <w:r w:rsidRPr="00CE304D">
        <w:rPr>
          <w:rFonts w:ascii="Times New Roman" w:hAnsi="Times New Roman"/>
        </w:rPr>
        <w:t xml:space="preserve">Know how to work as a team: how to listen, agreeably disagree, manage change and </w:t>
      </w:r>
      <w:r w:rsidR="001D6A01">
        <w:rPr>
          <w:rFonts w:ascii="Times New Roman" w:hAnsi="Times New Roman"/>
        </w:rPr>
        <w:t xml:space="preserve">solve </w:t>
      </w:r>
      <w:r w:rsidRPr="00CE304D">
        <w:rPr>
          <w:rFonts w:ascii="Times New Roman" w:hAnsi="Times New Roman"/>
        </w:rPr>
        <w:t>problem</w:t>
      </w:r>
      <w:r w:rsidR="001D6A01">
        <w:rPr>
          <w:rFonts w:ascii="Times New Roman" w:hAnsi="Times New Roman"/>
        </w:rPr>
        <w:t>s.</w:t>
      </w:r>
    </w:p>
    <w:p w:rsidR="005507E4" w:rsidRPr="00CE304D" w:rsidRDefault="005507E4" w:rsidP="005507E4">
      <w:pPr>
        <w:pStyle w:val="ListParagraph"/>
        <w:numPr>
          <w:ilvl w:val="0"/>
          <w:numId w:val="21"/>
        </w:numPr>
        <w:tabs>
          <w:tab w:val="left" w:pos="360"/>
        </w:tabs>
        <w:rPr>
          <w:rFonts w:ascii="Times New Roman" w:hAnsi="Times New Roman"/>
        </w:rPr>
      </w:pPr>
      <w:r w:rsidRPr="00CE304D">
        <w:rPr>
          <w:rFonts w:ascii="Times New Roman" w:hAnsi="Times New Roman"/>
        </w:rPr>
        <w:t>Be creative, dependable, honest, humble</w:t>
      </w:r>
      <w:r w:rsidR="00DD3CFA" w:rsidRPr="002B72D6">
        <w:rPr>
          <w:rFonts w:ascii="Times New Roman" w:hAnsi="Times New Roman"/>
        </w:rPr>
        <w:t>,</w:t>
      </w:r>
      <w:r w:rsidRPr="00CE304D">
        <w:rPr>
          <w:rFonts w:ascii="Times New Roman" w:hAnsi="Times New Roman"/>
        </w:rPr>
        <w:t xml:space="preserve"> respectful, supportive, understanding and visionary</w:t>
      </w:r>
      <w:r w:rsidR="001D6A01">
        <w:rPr>
          <w:rFonts w:ascii="Times New Roman" w:hAnsi="Times New Roman"/>
        </w:rPr>
        <w:t>.</w:t>
      </w:r>
    </w:p>
    <w:p w:rsidR="005507E4" w:rsidRPr="005507E4" w:rsidRDefault="005507E4" w:rsidP="005507E4">
      <w:pPr>
        <w:pStyle w:val="ListParagraph"/>
        <w:tabs>
          <w:tab w:val="left" w:pos="360"/>
        </w:tabs>
      </w:pPr>
    </w:p>
    <w:p w:rsidR="006312CE" w:rsidRPr="001105D8" w:rsidRDefault="006312CE" w:rsidP="006312CE">
      <w:pPr>
        <w:ind w:left="360"/>
        <w:rPr>
          <w:b/>
          <w:sz w:val="22"/>
          <w:szCs w:val="22"/>
        </w:rPr>
      </w:pPr>
      <w:r w:rsidRPr="001105D8">
        <w:rPr>
          <w:b/>
          <w:sz w:val="22"/>
          <w:szCs w:val="22"/>
        </w:rPr>
        <w:t>For a more detailed descri</w:t>
      </w:r>
      <w:r w:rsidR="005507E4">
        <w:rPr>
          <w:b/>
          <w:sz w:val="22"/>
          <w:szCs w:val="22"/>
        </w:rPr>
        <w:t>ption of the job of a Kentucky s</w:t>
      </w:r>
      <w:r w:rsidRPr="001105D8">
        <w:rPr>
          <w:b/>
          <w:sz w:val="22"/>
          <w:szCs w:val="22"/>
        </w:rPr>
        <w:t xml:space="preserve">chool </w:t>
      </w:r>
      <w:r w:rsidR="005507E4">
        <w:rPr>
          <w:b/>
          <w:sz w:val="22"/>
          <w:szCs w:val="22"/>
        </w:rPr>
        <w:t>b</w:t>
      </w:r>
      <w:r w:rsidRPr="001105D8">
        <w:rPr>
          <w:b/>
          <w:sz w:val="22"/>
          <w:szCs w:val="22"/>
        </w:rPr>
        <w:t xml:space="preserve">oard </w:t>
      </w:r>
      <w:r w:rsidR="005507E4">
        <w:rPr>
          <w:b/>
          <w:sz w:val="22"/>
          <w:szCs w:val="22"/>
        </w:rPr>
        <w:t>m</w:t>
      </w:r>
      <w:r w:rsidRPr="001105D8">
        <w:rPr>
          <w:b/>
          <w:sz w:val="22"/>
          <w:szCs w:val="22"/>
        </w:rPr>
        <w:t xml:space="preserve">ember and the tasks involved, </w:t>
      </w:r>
      <w:hyperlink r:id="rId9" w:history="1">
        <w:r w:rsidR="001D6A01" w:rsidRPr="0005641F">
          <w:rPr>
            <w:rStyle w:val="Hyperlink"/>
            <w:b/>
            <w:sz w:val="22"/>
            <w:szCs w:val="22"/>
          </w:rPr>
          <w:t>click here</w:t>
        </w:r>
      </w:hyperlink>
      <w:r w:rsidR="001D6A01">
        <w:rPr>
          <w:b/>
          <w:sz w:val="22"/>
          <w:szCs w:val="22"/>
        </w:rPr>
        <w:t xml:space="preserve"> to see a job description of a Kentucky school board member.  </w:t>
      </w:r>
    </w:p>
    <w:p w:rsidR="006312CE" w:rsidRPr="00A90021" w:rsidRDefault="006312CE" w:rsidP="00B375A6">
      <w:pPr>
        <w:ind w:left="360"/>
        <w:rPr>
          <w:b/>
          <w:sz w:val="22"/>
          <w:szCs w:val="22"/>
          <w:u w:val="single"/>
        </w:rPr>
      </w:pPr>
    </w:p>
    <w:p w:rsidR="006312CE" w:rsidRPr="00A90021" w:rsidRDefault="006312CE" w:rsidP="00B375A6">
      <w:pPr>
        <w:ind w:left="360"/>
        <w:rPr>
          <w:b/>
          <w:sz w:val="22"/>
          <w:szCs w:val="22"/>
          <w:u w:val="single"/>
        </w:rPr>
      </w:pPr>
    </w:p>
    <w:p w:rsidR="006312CE" w:rsidRPr="00A90021" w:rsidRDefault="006312CE" w:rsidP="006312CE">
      <w:pPr>
        <w:ind w:left="360"/>
        <w:rPr>
          <w:b/>
          <w:sz w:val="22"/>
          <w:szCs w:val="22"/>
          <w:u w:val="single"/>
        </w:rPr>
      </w:pPr>
      <w:r w:rsidRPr="00A90021">
        <w:rPr>
          <w:b/>
          <w:sz w:val="22"/>
          <w:szCs w:val="22"/>
          <w:u w:val="single"/>
        </w:rPr>
        <w:t>Leadership Roles of the School Board</w:t>
      </w:r>
    </w:p>
    <w:p w:rsidR="006312CE" w:rsidRPr="00A90021" w:rsidRDefault="006312CE" w:rsidP="006312CE">
      <w:pPr>
        <w:pStyle w:val="ListParagraph"/>
        <w:numPr>
          <w:ilvl w:val="0"/>
          <w:numId w:val="14"/>
        </w:numPr>
        <w:rPr>
          <w:rFonts w:ascii="Times New Roman" w:hAnsi="Times New Roman"/>
        </w:rPr>
      </w:pPr>
      <w:r w:rsidRPr="00A90021">
        <w:rPr>
          <w:rFonts w:ascii="Times New Roman" w:hAnsi="Times New Roman"/>
        </w:rPr>
        <w:t>Set clear expectations</w:t>
      </w:r>
    </w:p>
    <w:p w:rsidR="006312CE" w:rsidRPr="00A90021" w:rsidRDefault="006312CE" w:rsidP="006312CE">
      <w:pPr>
        <w:pStyle w:val="ListParagraph"/>
        <w:numPr>
          <w:ilvl w:val="0"/>
          <w:numId w:val="14"/>
        </w:numPr>
        <w:rPr>
          <w:rFonts w:ascii="Times New Roman" w:hAnsi="Times New Roman"/>
        </w:rPr>
      </w:pPr>
      <w:r w:rsidRPr="00A90021">
        <w:rPr>
          <w:rFonts w:ascii="Times New Roman" w:hAnsi="Times New Roman"/>
        </w:rPr>
        <w:t>Provide support for the work</w:t>
      </w:r>
    </w:p>
    <w:p w:rsidR="006312CE" w:rsidRPr="00A90021" w:rsidRDefault="006312CE" w:rsidP="006312CE">
      <w:pPr>
        <w:pStyle w:val="ListParagraph"/>
        <w:numPr>
          <w:ilvl w:val="0"/>
          <w:numId w:val="14"/>
        </w:numPr>
        <w:rPr>
          <w:rFonts w:ascii="Times New Roman" w:hAnsi="Times New Roman"/>
        </w:rPr>
      </w:pPr>
      <w:r w:rsidRPr="00A90021">
        <w:rPr>
          <w:rFonts w:ascii="Times New Roman" w:hAnsi="Times New Roman"/>
        </w:rPr>
        <w:t>Hold the system accountable</w:t>
      </w:r>
    </w:p>
    <w:p w:rsidR="006312CE" w:rsidRPr="00A90021" w:rsidRDefault="006312CE" w:rsidP="006312CE">
      <w:pPr>
        <w:pStyle w:val="ListParagraph"/>
        <w:numPr>
          <w:ilvl w:val="0"/>
          <w:numId w:val="14"/>
        </w:numPr>
        <w:rPr>
          <w:rFonts w:ascii="Times New Roman" w:hAnsi="Times New Roman"/>
        </w:rPr>
      </w:pPr>
      <w:r w:rsidRPr="00A90021">
        <w:rPr>
          <w:rFonts w:ascii="Times New Roman" w:hAnsi="Times New Roman"/>
        </w:rPr>
        <w:t>Engage the community</w:t>
      </w:r>
    </w:p>
    <w:p w:rsidR="0049086B" w:rsidRDefault="006312CE" w:rsidP="006312CE">
      <w:pPr>
        <w:pStyle w:val="ListParagraph"/>
        <w:numPr>
          <w:ilvl w:val="0"/>
          <w:numId w:val="14"/>
        </w:numPr>
        <w:rPr>
          <w:rFonts w:ascii="Times New Roman" w:hAnsi="Times New Roman"/>
        </w:rPr>
      </w:pPr>
      <w:r w:rsidRPr="00A90021">
        <w:rPr>
          <w:rFonts w:ascii="Times New Roman" w:hAnsi="Times New Roman"/>
        </w:rPr>
        <w:t xml:space="preserve">Learn as </w:t>
      </w:r>
      <w:r w:rsidR="005507E4">
        <w:rPr>
          <w:rFonts w:ascii="Times New Roman" w:hAnsi="Times New Roman"/>
        </w:rPr>
        <w:t xml:space="preserve">a </w:t>
      </w:r>
      <w:r w:rsidRPr="00A90021">
        <w:rPr>
          <w:rFonts w:ascii="Times New Roman" w:hAnsi="Times New Roman"/>
        </w:rPr>
        <w:t>team</w:t>
      </w:r>
    </w:p>
    <w:p w:rsidR="0049086B" w:rsidRDefault="0049086B">
      <w:pPr>
        <w:rPr>
          <w:rFonts w:eastAsia="Calibri"/>
          <w:sz w:val="22"/>
          <w:szCs w:val="22"/>
        </w:rPr>
      </w:pPr>
      <w:r>
        <w:br w:type="page"/>
      </w:r>
    </w:p>
    <w:p w:rsidR="006312CE" w:rsidRPr="00A90021" w:rsidRDefault="006312CE" w:rsidP="00A90021">
      <w:pPr>
        <w:jc w:val="both"/>
        <w:rPr>
          <w:b/>
          <w:i/>
          <w:sz w:val="22"/>
          <w:szCs w:val="22"/>
          <w:u w:val="single"/>
        </w:rPr>
      </w:pPr>
      <w:r w:rsidRPr="00A90021">
        <w:rPr>
          <w:b/>
          <w:i/>
          <w:sz w:val="22"/>
          <w:szCs w:val="22"/>
        </w:rPr>
        <w:lastRenderedPageBreak/>
        <w:t>What Every Kentucky School Board Candidate Should Know</w:t>
      </w:r>
      <w:r w:rsidRPr="00A90021">
        <w:rPr>
          <w:b/>
          <w:i/>
          <w:sz w:val="22"/>
          <w:szCs w:val="22"/>
        </w:rPr>
        <w:tab/>
        <w:t xml:space="preserve">  </w:t>
      </w:r>
      <w:r w:rsidRPr="00A90021">
        <w:rPr>
          <w:b/>
          <w:i/>
          <w:sz w:val="22"/>
          <w:szCs w:val="22"/>
        </w:rPr>
        <w:tab/>
      </w:r>
      <w:r w:rsidRPr="00A90021">
        <w:rPr>
          <w:b/>
          <w:i/>
          <w:sz w:val="22"/>
          <w:szCs w:val="22"/>
        </w:rPr>
        <w:tab/>
        <w:t xml:space="preserve">             </w:t>
      </w:r>
      <w:r w:rsidR="00CA4BD9" w:rsidRPr="00A90021">
        <w:rPr>
          <w:b/>
          <w:i/>
          <w:sz w:val="22"/>
          <w:szCs w:val="22"/>
        </w:rPr>
        <w:tab/>
      </w:r>
      <w:r w:rsidR="00A90021">
        <w:rPr>
          <w:b/>
          <w:i/>
          <w:sz w:val="22"/>
          <w:szCs w:val="22"/>
        </w:rPr>
        <w:t xml:space="preserve">           </w:t>
      </w:r>
      <w:r w:rsidR="00CA4BD9" w:rsidRPr="00A90021">
        <w:rPr>
          <w:b/>
          <w:i/>
          <w:sz w:val="22"/>
          <w:szCs w:val="22"/>
        </w:rPr>
        <w:t xml:space="preserve">  </w:t>
      </w:r>
      <w:r w:rsidRPr="00A90021">
        <w:rPr>
          <w:b/>
          <w:i/>
          <w:sz w:val="22"/>
          <w:szCs w:val="22"/>
        </w:rPr>
        <w:t xml:space="preserve"> Page 2</w:t>
      </w:r>
    </w:p>
    <w:p w:rsidR="006312CE" w:rsidRPr="00A90021" w:rsidRDefault="006312CE" w:rsidP="006312CE">
      <w:pPr>
        <w:pStyle w:val="ListParagraph"/>
        <w:rPr>
          <w:rFonts w:ascii="Times New Roman" w:hAnsi="Times New Roman"/>
        </w:rPr>
      </w:pPr>
    </w:p>
    <w:p w:rsidR="006312CE" w:rsidRPr="00A90021" w:rsidRDefault="006312CE" w:rsidP="006312CE">
      <w:pPr>
        <w:ind w:left="360"/>
        <w:rPr>
          <w:b/>
          <w:sz w:val="22"/>
          <w:szCs w:val="22"/>
          <w:u w:val="single"/>
        </w:rPr>
      </w:pPr>
      <w:r w:rsidRPr="00A90021">
        <w:rPr>
          <w:b/>
          <w:sz w:val="22"/>
          <w:szCs w:val="22"/>
          <w:u w:val="single"/>
        </w:rPr>
        <w:t>Responsibilities</w:t>
      </w:r>
    </w:p>
    <w:p w:rsidR="006312CE" w:rsidRPr="00A90021" w:rsidRDefault="006312CE" w:rsidP="006312CE">
      <w:pPr>
        <w:numPr>
          <w:ilvl w:val="0"/>
          <w:numId w:val="14"/>
        </w:numPr>
        <w:rPr>
          <w:sz w:val="22"/>
          <w:szCs w:val="22"/>
        </w:rPr>
      </w:pPr>
      <w:r w:rsidRPr="00A90021">
        <w:rPr>
          <w:sz w:val="22"/>
          <w:szCs w:val="22"/>
        </w:rPr>
        <w:t>District leadership, fiscal management, district policies, community engagement</w:t>
      </w:r>
    </w:p>
    <w:p w:rsidR="006312CE" w:rsidRPr="002B72D6" w:rsidRDefault="009C1423" w:rsidP="00DD3CFA">
      <w:pPr>
        <w:numPr>
          <w:ilvl w:val="0"/>
          <w:numId w:val="14"/>
        </w:numPr>
        <w:rPr>
          <w:sz w:val="22"/>
          <w:szCs w:val="22"/>
        </w:rPr>
      </w:pPr>
      <w:r w:rsidRPr="002B72D6">
        <w:rPr>
          <w:sz w:val="22"/>
          <w:szCs w:val="22"/>
        </w:rPr>
        <w:t xml:space="preserve">Comply with Kentucky </w:t>
      </w:r>
      <w:r w:rsidR="005507E4" w:rsidRPr="002B72D6">
        <w:rPr>
          <w:sz w:val="22"/>
          <w:szCs w:val="22"/>
        </w:rPr>
        <w:t>laws</w:t>
      </w:r>
      <w:r w:rsidR="00DD3CFA" w:rsidRPr="002B72D6">
        <w:rPr>
          <w:sz w:val="22"/>
          <w:szCs w:val="22"/>
        </w:rPr>
        <w:t xml:space="preserve"> such as:   </w:t>
      </w:r>
    </w:p>
    <w:p w:rsidR="006312CE" w:rsidRPr="00A90021" w:rsidRDefault="006312CE" w:rsidP="006312CE">
      <w:pPr>
        <w:numPr>
          <w:ilvl w:val="1"/>
          <w:numId w:val="14"/>
        </w:numPr>
        <w:rPr>
          <w:sz w:val="22"/>
          <w:szCs w:val="22"/>
        </w:rPr>
      </w:pPr>
      <w:r w:rsidRPr="00DD3CFA">
        <w:rPr>
          <w:sz w:val="22"/>
          <w:szCs w:val="22"/>
        </w:rPr>
        <w:t>Adopt the school calendar – K</w:t>
      </w:r>
      <w:r w:rsidR="005507E4" w:rsidRPr="00DD3CFA">
        <w:rPr>
          <w:sz w:val="22"/>
          <w:szCs w:val="22"/>
        </w:rPr>
        <w:t xml:space="preserve">entucky </w:t>
      </w:r>
      <w:r w:rsidRPr="00DD3CFA">
        <w:rPr>
          <w:sz w:val="22"/>
          <w:szCs w:val="22"/>
        </w:rPr>
        <w:t>R</w:t>
      </w:r>
      <w:r w:rsidR="005507E4" w:rsidRPr="00DD3CFA">
        <w:rPr>
          <w:sz w:val="22"/>
          <w:szCs w:val="22"/>
        </w:rPr>
        <w:t xml:space="preserve">evised </w:t>
      </w:r>
      <w:r w:rsidRPr="00DD3CFA">
        <w:rPr>
          <w:sz w:val="22"/>
          <w:szCs w:val="22"/>
        </w:rPr>
        <w:t>S</w:t>
      </w:r>
      <w:r w:rsidR="005507E4" w:rsidRPr="00DD3CFA">
        <w:rPr>
          <w:sz w:val="22"/>
          <w:szCs w:val="22"/>
        </w:rPr>
        <w:t>tatutes</w:t>
      </w:r>
      <w:r w:rsidRPr="00DD3CFA">
        <w:rPr>
          <w:sz w:val="22"/>
          <w:szCs w:val="22"/>
        </w:rPr>
        <w:t xml:space="preserve"> 158.070(2)</w:t>
      </w:r>
    </w:p>
    <w:p w:rsidR="006312CE" w:rsidRPr="00A90021" w:rsidRDefault="006312CE" w:rsidP="006312CE">
      <w:pPr>
        <w:numPr>
          <w:ilvl w:val="1"/>
          <w:numId w:val="14"/>
        </w:numPr>
        <w:rPr>
          <w:sz w:val="22"/>
          <w:szCs w:val="22"/>
        </w:rPr>
      </w:pPr>
      <w:r w:rsidRPr="00A90021">
        <w:rPr>
          <w:sz w:val="22"/>
          <w:szCs w:val="22"/>
        </w:rPr>
        <w:t>Set graduation requirements – KRS 158.140(2)</w:t>
      </w:r>
    </w:p>
    <w:p w:rsidR="006312CE" w:rsidRPr="00A90021" w:rsidRDefault="006312CE" w:rsidP="006312CE">
      <w:pPr>
        <w:numPr>
          <w:ilvl w:val="1"/>
          <w:numId w:val="14"/>
        </w:numPr>
        <w:rPr>
          <w:sz w:val="22"/>
          <w:szCs w:val="22"/>
        </w:rPr>
      </w:pPr>
      <w:r w:rsidRPr="00A90021">
        <w:rPr>
          <w:sz w:val="22"/>
          <w:szCs w:val="22"/>
        </w:rPr>
        <w:t>Adopt a discipline code for all students – KRS 158.148(4)</w:t>
      </w:r>
    </w:p>
    <w:p w:rsidR="006312CE" w:rsidRPr="00A90021" w:rsidRDefault="006312CE" w:rsidP="006312CE">
      <w:pPr>
        <w:numPr>
          <w:ilvl w:val="1"/>
          <w:numId w:val="14"/>
        </w:numPr>
        <w:rPr>
          <w:sz w:val="22"/>
          <w:szCs w:val="22"/>
        </w:rPr>
      </w:pPr>
      <w:r w:rsidRPr="00A90021">
        <w:rPr>
          <w:sz w:val="22"/>
          <w:szCs w:val="22"/>
        </w:rPr>
        <w:t>Expel students – KRS 158.150(5)</w:t>
      </w:r>
    </w:p>
    <w:p w:rsidR="006312CE" w:rsidRPr="00A90021" w:rsidRDefault="006312CE" w:rsidP="006312CE">
      <w:pPr>
        <w:numPr>
          <w:ilvl w:val="1"/>
          <w:numId w:val="14"/>
        </w:numPr>
        <w:rPr>
          <w:sz w:val="22"/>
          <w:szCs w:val="22"/>
        </w:rPr>
      </w:pPr>
      <w:r w:rsidRPr="00A90021">
        <w:rPr>
          <w:sz w:val="22"/>
          <w:szCs w:val="22"/>
        </w:rPr>
        <w:t>Exercise “corporate” powers – KRS 160.160(1) and KRS 160.290</w:t>
      </w:r>
    </w:p>
    <w:p w:rsidR="006312CE" w:rsidRPr="00A90021" w:rsidRDefault="006312CE" w:rsidP="006312CE">
      <w:pPr>
        <w:numPr>
          <w:ilvl w:val="1"/>
          <w:numId w:val="14"/>
        </w:numPr>
        <w:rPr>
          <w:sz w:val="22"/>
          <w:szCs w:val="22"/>
        </w:rPr>
      </w:pPr>
      <w:r w:rsidRPr="00A90021">
        <w:rPr>
          <w:sz w:val="22"/>
          <w:szCs w:val="22"/>
        </w:rPr>
        <w:t>Appoint the superintendent – KRS 160.290 and KRS 160.350</w:t>
      </w:r>
    </w:p>
    <w:p w:rsidR="006312CE" w:rsidRPr="00A90021" w:rsidRDefault="006312CE" w:rsidP="006312CE">
      <w:pPr>
        <w:numPr>
          <w:ilvl w:val="1"/>
          <w:numId w:val="14"/>
        </w:numPr>
        <w:rPr>
          <w:sz w:val="22"/>
          <w:szCs w:val="22"/>
        </w:rPr>
      </w:pPr>
      <w:r w:rsidRPr="00A90021">
        <w:rPr>
          <w:sz w:val="22"/>
          <w:szCs w:val="22"/>
        </w:rPr>
        <w:t>Set qualifications, duties, and compensation of</w:t>
      </w:r>
      <w:r w:rsidR="005507E4">
        <w:rPr>
          <w:sz w:val="22"/>
          <w:szCs w:val="22"/>
        </w:rPr>
        <w:t xml:space="preserve"> positions </w:t>
      </w:r>
      <w:r w:rsidRPr="00A90021">
        <w:rPr>
          <w:sz w:val="22"/>
          <w:szCs w:val="22"/>
        </w:rPr>
        <w:t>– KRS 160.290</w:t>
      </w:r>
    </w:p>
    <w:p w:rsidR="006312CE" w:rsidRPr="00A90021" w:rsidRDefault="006312CE" w:rsidP="006312CE">
      <w:pPr>
        <w:numPr>
          <w:ilvl w:val="1"/>
          <w:numId w:val="14"/>
        </w:numPr>
        <w:rPr>
          <w:sz w:val="22"/>
          <w:szCs w:val="22"/>
        </w:rPr>
      </w:pPr>
      <w:r w:rsidRPr="00A90021">
        <w:rPr>
          <w:sz w:val="22"/>
          <w:szCs w:val="22"/>
        </w:rPr>
        <w:t>Generate various reports and adopt various policies – KRS 160.340</w:t>
      </w:r>
    </w:p>
    <w:p w:rsidR="006312CE" w:rsidRPr="00A90021" w:rsidRDefault="006312CE" w:rsidP="006312CE">
      <w:pPr>
        <w:numPr>
          <w:ilvl w:val="1"/>
          <w:numId w:val="14"/>
        </w:numPr>
        <w:rPr>
          <w:sz w:val="22"/>
          <w:szCs w:val="22"/>
        </w:rPr>
      </w:pPr>
      <w:r w:rsidRPr="00A90021">
        <w:rPr>
          <w:sz w:val="22"/>
          <w:szCs w:val="22"/>
        </w:rPr>
        <w:t xml:space="preserve">Adopt a policy for implementing </w:t>
      </w:r>
      <w:r w:rsidR="005507E4">
        <w:rPr>
          <w:sz w:val="22"/>
          <w:szCs w:val="22"/>
        </w:rPr>
        <w:t>school-based decision making</w:t>
      </w:r>
      <w:r w:rsidRPr="00A90021">
        <w:rPr>
          <w:sz w:val="22"/>
          <w:szCs w:val="22"/>
        </w:rPr>
        <w:t xml:space="preserve"> – KRS 160.345(2)</w:t>
      </w:r>
    </w:p>
    <w:p w:rsidR="006312CE" w:rsidRPr="00A90021" w:rsidRDefault="006312CE" w:rsidP="006312CE">
      <w:pPr>
        <w:numPr>
          <w:ilvl w:val="1"/>
          <w:numId w:val="14"/>
        </w:numPr>
        <w:rPr>
          <w:sz w:val="22"/>
          <w:szCs w:val="22"/>
        </w:rPr>
      </w:pPr>
      <w:r w:rsidRPr="00A90021">
        <w:rPr>
          <w:sz w:val="22"/>
          <w:szCs w:val="22"/>
        </w:rPr>
        <w:t>Allocate adequate resources to each school – KRS 160.345(2)(g)</w:t>
      </w:r>
    </w:p>
    <w:p w:rsidR="006312CE" w:rsidRPr="00A90021" w:rsidRDefault="006312CE" w:rsidP="006312CE">
      <w:pPr>
        <w:numPr>
          <w:ilvl w:val="1"/>
          <w:numId w:val="14"/>
        </w:numPr>
        <w:rPr>
          <w:sz w:val="22"/>
          <w:szCs w:val="22"/>
        </w:rPr>
      </w:pPr>
      <w:r w:rsidRPr="00A90021">
        <w:rPr>
          <w:sz w:val="22"/>
          <w:szCs w:val="22"/>
        </w:rPr>
        <w:t>Levy taxes – KRS 160.460</w:t>
      </w:r>
    </w:p>
    <w:p w:rsidR="006312CE" w:rsidRPr="00A90021" w:rsidRDefault="006312CE" w:rsidP="006312CE">
      <w:pPr>
        <w:numPr>
          <w:ilvl w:val="1"/>
          <w:numId w:val="14"/>
        </w:numPr>
        <w:rPr>
          <w:sz w:val="22"/>
          <w:szCs w:val="22"/>
        </w:rPr>
      </w:pPr>
      <w:r w:rsidRPr="00A90021">
        <w:rPr>
          <w:sz w:val="22"/>
          <w:szCs w:val="22"/>
        </w:rPr>
        <w:t xml:space="preserve">Hold demotion hearings for administrators – KRS 161.765(2)(d) </w:t>
      </w:r>
    </w:p>
    <w:p w:rsidR="006312CE" w:rsidRDefault="006312CE" w:rsidP="006312CE">
      <w:pPr>
        <w:numPr>
          <w:ilvl w:val="1"/>
          <w:numId w:val="14"/>
        </w:numPr>
        <w:rPr>
          <w:sz w:val="22"/>
          <w:szCs w:val="22"/>
        </w:rPr>
      </w:pPr>
      <w:r w:rsidRPr="00A90021">
        <w:rPr>
          <w:sz w:val="22"/>
          <w:szCs w:val="22"/>
        </w:rPr>
        <w:t>Grant leaves of absence to employees – KRS 161.770</w:t>
      </w:r>
    </w:p>
    <w:p w:rsidR="0005641F" w:rsidRPr="00A90021" w:rsidRDefault="0005641F" w:rsidP="006312CE">
      <w:pPr>
        <w:numPr>
          <w:ilvl w:val="1"/>
          <w:numId w:val="14"/>
        </w:numPr>
        <w:rPr>
          <w:sz w:val="22"/>
          <w:szCs w:val="22"/>
        </w:rPr>
      </w:pPr>
      <w:r>
        <w:rPr>
          <w:sz w:val="22"/>
          <w:szCs w:val="22"/>
        </w:rPr>
        <w:t>Annually evaluate the superintendent -- (KRS 156.557)</w:t>
      </w:r>
    </w:p>
    <w:p w:rsidR="006312CE" w:rsidRPr="00A90021" w:rsidRDefault="006312CE" w:rsidP="006312CE">
      <w:pPr>
        <w:rPr>
          <w:sz w:val="22"/>
          <w:szCs w:val="22"/>
        </w:rPr>
      </w:pPr>
    </w:p>
    <w:p w:rsidR="006312CE" w:rsidRPr="00A90021" w:rsidRDefault="006312CE" w:rsidP="006312CE">
      <w:pPr>
        <w:ind w:left="360"/>
        <w:rPr>
          <w:b/>
          <w:sz w:val="22"/>
          <w:szCs w:val="22"/>
          <w:u w:val="single"/>
        </w:rPr>
      </w:pPr>
      <w:r w:rsidRPr="00A90021">
        <w:rPr>
          <w:b/>
          <w:sz w:val="22"/>
          <w:szCs w:val="22"/>
          <w:u w:val="single"/>
        </w:rPr>
        <w:t>Code of Ethics</w:t>
      </w:r>
    </w:p>
    <w:p w:rsidR="006312CE" w:rsidRPr="00A90021" w:rsidRDefault="006312CE" w:rsidP="006312CE">
      <w:pPr>
        <w:shd w:val="clear" w:color="auto" w:fill="FFFFFF"/>
        <w:ind w:left="360"/>
        <w:rPr>
          <w:color w:val="000000"/>
          <w:sz w:val="22"/>
          <w:szCs w:val="22"/>
        </w:rPr>
      </w:pPr>
      <w:r w:rsidRPr="00A90021">
        <w:rPr>
          <w:color w:val="000000"/>
          <w:sz w:val="22"/>
          <w:szCs w:val="22"/>
        </w:rPr>
        <w:t>K</w:t>
      </w:r>
      <w:r w:rsidR="005507E4">
        <w:rPr>
          <w:color w:val="000000"/>
          <w:sz w:val="22"/>
          <w:szCs w:val="22"/>
        </w:rPr>
        <w:t>entucky</w:t>
      </w:r>
      <w:r w:rsidRPr="00A90021">
        <w:rPr>
          <w:color w:val="000000"/>
          <w:sz w:val="22"/>
          <w:szCs w:val="22"/>
        </w:rPr>
        <w:t xml:space="preserve"> school board members are expected to act morally and ethically as they carry out their duties to represent the community and improve public education as they</w:t>
      </w:r>
      <w:r w:rsidR="005507E4">
        <w:rPr>
          <w:color w:val="000000"/>
          <w:sz w:val="22"/>
          <w:szCs w:val="22"/>
        </w:rPr>
        <w:t>:</w:t>
      </w:r>
      <w:r w:rsidRPr="00A90021">
        <w:rPr>
          <w:color w:val="000000"/>
          <w:sz w:val="22"/>
          <w:szCs w:val="22"/>
        </w:rPr>
        <w:t xml:space="preserve"> </w:t>
      </w:r>
    </w:p>
    <w:p w:rsidR="006312CE" w:rsidRPr="00A90021" w:rsidRDefault="006312CE" w:rsidP="006312CE">
      <w:pPr>
        <w:pStyle w:val="ListParagraph"/>
        <w:numPr>
          <w:ilvl w:val="0"/>
          <w:numId w:val="16"/>
        </w:numPr>
        <w:shd w:val="clear" w:color="auto" w:fill="FFFFFF"/>
        <w:rPr>
          <w:rFonts w:ascii="Times New Roman" w:hAnsi="Times New Roman"/>
          <w:color w:val="000000"/>
        </w:rPr>
      </w:pPr>
      <w:r w:rsidRPr="00A90021">
        <w:rPr>
          <w:rFonts w:ascii="Times New Roman" w:hAnsi="Times New Roman"/>
          <w:color w:val="000000"/>
        </w:rPr>
        <w:t>Govern effectively and with integrity</w:t>
      </w:r>
      <w:r w:rsidR="001D6A01">
        <w:rPr>
          <w:rFonts w:ascii="Times New Roman" w:hAnsi="Times New Roman"/>
          <w:color w:val="000000"/>
        </w:rPr>
        <w:t>.</w:t>
      </w:r>
    </w:p>
    <w:p w:rsidR="006312CE" w:rsidRPr="00A90021" w:rsidRDefault="006312CE" w:rsidP="006312CE">
      <w:pPr>
        <w:pStyle w:val="ListParagraph"/>
        <w:numPr>
          <w:ilvl w:val="0"/>
          <w:numId w:val="16"/>
        </w:numPr>
        <w:shd w:val="clear" w:color="auto" w:fill="FFFFFF"/>
        <w:rPr>
          <w:rFonts w:ascii="Times New Roman" w:hAnsi="Times New Roman"/>
          <w:color w:val="000000"/>
        </w:rPr>
      </w:pPr>
      <w:r w:rsidRPr="00A90021">
        <w:rPr>
          <w:rFonts w:ascii="Times New Roman" w:hAnsi="Times New Roman"/>
          <w:color w:val="000000"/>
        </w:rPr>
        <w:t>Prepare for and participate in board meetings</w:t>
      </w:r>
      <w:r w:rsidR="001D6A01">
        <w:rPr>
          <w:rFonts w:ascii="Times New Roman" w:hAnsi="Times New Roman"/>
          <w:color w:val="000000"/>
        </w:rPr>
        <w:t>.</w:t>
      </w:r>
      <w:r w:rsidRPr="00A90021">
        <w:rPr>
          <w:rFonts w:ascii="Times New Roman" w:hAnsi="Times New Roman"/>
          <w:color w:val="000000"/>
        </w:rPr>
        <w:t xml:space="preserve"> </w:t>
      </w:r>
    </w:p>
    <w:p w:rsidR="006312CE" w:rsidRPr="00A90021" w:rsidRDefault="006312CE" w:rsidP="006312CE">
      <w:pPr>
        <w:pStyle w:val="ListParagraph"/>
        <w:numPr>
          <w:ilvl w:val="0"/>
          <w:numId w:val="16"/>
        </w:numPr>
        <w:shd w:val="clear" w:color="auto" w:fill="FFFFFF"/>
        <w:rPr>
          <w:rFonts w:ascii="Times New Roman" w:hAnsi="Times New Roman"/>
          <w:color w:val="000000"/>
        </w:rPr>
      </w:pPr>
      <w:r w:rsidRPr="00A90021">
        <w:rPr>
          <w:rFonts w:ascii="Times New Roman" w:hAnsi="Times New Roman"/>
          <w:color w:val="000000"/>
        </w:rPr>
        <w:t xml:space="preserve">Serve as an advocate for </w:t>
      </w:r>
      <w:r w:rsidR="00760705" w:rsidRPr="002B72D6">
        <w:rPr>
          <w:rFonts w:ascii="Times New Roman" w:hAnsi="Times New Roman"/>
          <w:color w:val="000000"/>
        </w:rPr>
        <w:t>all</w:t>
      </w:r>
      <w:r w:rsidR="00760705">
        <w:rPr>
          <w:rFonts w:ascii="Times New Roman" w:hAnsi="Times New Roman"/>
          <w:color w:val="000000"/>
        </w:rPr>
        <w:t xml:space="preserve"> </w:t>
      </w:r>
      <w:r w:rsidRPr="00A90021">
        <w:rPr>
          <w:rFonts w:ascii="Times New Roman" w:hAnsi="Times New Roman"/>
          <w:color w:val="000000"/>
        </w:rPr>
        <w:t>children</w:t>
      </w:r>
      <w:r w:rsidR="007E096F">
        <w:rPr>
          <w:rFonts w:ascii="Times New Roman" w:hAnsi="Times New Roman"/>
          <w:color w:val="000000"/>
        </w:rPr>
        <w:t xml:space="preserve">, </w:t>
      </w:r>
      <w:r w:rsidR="007E096F" w:rsidRPr="002B72D6">
        <w:rPr>
          <w:rFonts w:ascii="Times New Roman" w:hAnsi="Times New Roman"/>
          <w:color w:val="000000"/>
        </w:rPr>
        <w:t xml:space="preserve">keeping the best interest of </w:t>
      </w:r>
      <w:r w:rsidR="002B72D6">
        <w:rPr>
          <w:rFonts w:ascii="Times New Roman" w:hAnsi="Times New Roman"/>
          <w:color w:val="000000"/>
        </w:rPr>
        <w:t xml:space="preserve">all </w:t>
      </w:r>
      <w:r w:rsidR="007E096F" w:rsidRPr="002B72D6">
        <w:rPr>
          <w:rFonts w:ascii="Times New Roman" w:hAnsi="Times New Roman"/>
          <w:color w:val="000000"/>
        </w:rPr>
        <w:t>children in mind</w:t>
      </w:r>
      <w:r w:rsidR="001D6A01">
        <w:rPr>
          <w:rFonts w:ascii="Times New Roman" w:hAnsi="Times New Roman"/>
          <w:color w:val="000000"/>
        </w:rPr>
        <w:t>.</w:t>
      </w:r>
    </w:p>
    <w:p w:rsidR="006312CE" w:rsidRPr="00A90021" w:rsidRDefault="006312CE" w:rsidP="006312CE">
      <w:pPr>
        <w:pStyle w:val="ListParagraph"/>
        <w:numPr>
          <w:ilvl w:val="0"/>
          <w:numId w:val="16"/>
        </w:numPr>
        <w:shd w:val="clear" w:color="auto" w:fill="FFFFFF"/>
        <w:rPr>
          <w:rFonts w:ascii="Times New Roman" w:hAnsi="Times New Roman"/>
          <w:color w:val="000000"/>
        </w:rPr>
      </w:pPr>
      <w:r w:rsidRPr="00A90021">
        <w:rPr>
          <w:rFonts w:ascii="Times New Roman" w:hAnsi="Times New Roman"/>
          <w:color w:val="000000"/>
        </w:rPr>
        <w:t>Uphold the laws and regulations of the state and country</w:t>
      </w:r>
      <w:r w:rsidR="001D6A01">
        <w:rPr>
          <w:rFonts w:ascii="Times New Roman" w:hAnsi="Times New Roman"/>
          <w:color w:val="000000"/>
        </w:rPr>
        <w:t>.</w:t>
      </w:r>
    </w:p>
    <w:p w:rsidR="006312CE" w:rsidRDefault="006312CE" w:rsidP="006312CE">
      <w:pPr>
        <w:pStyle w:val="ListParagraph"/>
        <w:numPr>
          <w:ilvl w:val="0"/>
          <w:numId w:val="16"/>
        </w:numPr>
        <w:shd w:val="clear" w:color="auto" w:fill="FFFFFF"/>
        <w:rPr>
          <w:rFonts w:ascii="Times New Roman" w:hAnsi="Times New Roman"/>
          <w:color w:val="000000"/>
        </w:rPr>
      </w:pPr>
      <w:r w:rsidRPr="00A90021">
        <w:rPr>
          <w:rFonts w:ascii="Times New Roman" w:hAnsi="Times New Roman"/>
          <w:color w:val="000000"/>
        </w:rPr>
        <w:t>Avoid conflicts of interest</w:t>
      </w:r>
      <w:r w:rsidR="001D6A01">
        <w:rPr>
          <w:rFonts w:ascii="Times New Roman" w:hAnsi="Times New Roman"/>
          <w:color w:val="000000"/>
        </w:rPr>
        <w:t>.</w:t>
      </w:r>
    </w:p>
    <w:p w:rsidR="00FE61AE" w:rsidRPr="00A90021" w:rsidRDefault="00FE61AE" w:rsidP="00FE61AE">
      <w:pPr>
        <w:pStyle w:val="ListParagraph"/>
        <w:shd w:val="clear" w:color="auto" w:fill="FFFFFF"/>
        <w:rPr>
          <w:rFonts w:ascii="Times New Roman" w:hAnsi="Times New Roman"/>
          <w:color w:val="000000"/>
        </w:rPr>
      </w:pPr>
    </w:p>
    <w:p w:rsidR="006312CE" w:rsidRPr="00A90021" w:rsidRDefault="004A1083" w:rsidP="006312CE">
      <w:pPr>
        <w:shd w:val="clear" w:color="auto" w:fill="FFFFFF"/>
        <w:ind w:left="360"/>
        <w:rPr>
          <w:color w:val="000000"/>
          <w:sz w:val="22"/>
          <w:szCs w:val="22"/>
        </w:rPr>
      </w:pPr>
      <w:r>
        <w:rPr>
          <w:color w:val="000000"/>
          <w:sz w:val="22"/>
          <w:szCs w:val="22"/>
        </w:rPr>
        <w:t>A</w:t>
      </w:r>
      <w:r w:rsidR="006312CE" w:rsidRPr="00A90021">
        <w:rPr>
          <w:color w:val="000000"/>
          <w:sz w:val="22"/>
          <w:szCs w:val="22"/>
        </w:rPr>
        <w:t xml:space="preserve"> School Board Code of Ethics may be found in the district or at </w:t>
      </w:r>
      <w:hyperlink r:id="rId10" w:history="1">
        <w:r w:rsidR="006312CE" w:rsidRPr="00DD3CFA">
          <w:rPr>
            <w:rStyle w:val="Hyperlink"/>
            <w:b/>
            <w:sz w:val="22"/>
            <w:szCs w:val="22"/>
          </w:rPr>
          <w:t>www.ksba.org</w:t>
        </w:r>
      </w:hyperlink>
      <w:r w:rsidR="006312CE" w:rsidRPr="00A90021">
        <w:rPr>
          <w:color w:val="000000"/>
          <w:sz w:val="22"/>
          <w:szCs w:val="22"/>
        </w:rPr>
        <w:t xml:space="preserve"> </w:t>
      </w:r>
    </w:p>
    <w:p w:rsidR="006312CE" w:rsidRPr="00A90021" w:rsidRDefault="006312CE" w:rsidP="00B90B3D">
      <w:pPr>
        <w:ind w:left="360"/>
        <w:rPr>
          <w:b/>
          <w:sz w:val="22"/>
          <w:szCs w:val="22"/>
          <w:u w:val="single"/>
        </w:rPr>
      </w:pPr>
    </w:p>
    <w:p w:rsidR="00B90B3D" w:rsidRPr="00A90021" w:rsidRDefault="00B90B3D" w:rsidP="00B90B3D">
      <w:pPr>
        <w:ind w:left="360"/>
        <w:rPr>
          <w:b/>
          <w:sz w:val="22"/>
          <w:szCs w:val="22"/>
          <w:u w:val="single"/>
        </w:rPr>
      </w:pPr>
      <w:r w:rsidRPr="00A90021">
        <w:rPr>
          <w:b/>
          <w:sz w:val="22"/>
          <w:szCs w:val="22"/>
          <w:u w:val="single"/>
        </w:rPr>
        <w:t>Eligibility</w:t>
      </w:r>
    </w:p>
    <w:p w:rsidR="00B90B3D" w:rsidRDefault="00B90B3D" w:rsidP="00B90B3D">
      <w:pPr>
        <w:autoSpaceDE w:val="0"/>
        <w:autoSpaceDN w:val="0"/>
        <w:adjustRightInd w:val="0"/>
        <w:ind w:left="360"/>
        <w:rPr>
          <w:rFonts w:eastAsiaTheme="minorHAnsi"/>
          <w:sz w:val="22"/>
          <w:szCs w:val="22"/>
        </w:rPr>
      </w:pPr>
      <w:r w:rsidRPr="00A90021">
        <w:rPr>
          <w:rFonts w:eastAsiaTheme="minorHAnsi"/>
          <w:sz w:val="22"/>
          <w:szCs w:val="22"/>
        </w:rPr>
        <w:t>To serve on a local board of education a person must meet the following qualifications:</w:t>
      </w:r>
    </w:p>
    <w:p w:rsidR="00FE61AE" w:rsidRPr="00A90021" w:rsidRDefault="00FE61AE" w:rsidP="00B90B3D">
      <w:pPr>
        <w:autoSpaceDE w:val="0"/>
        <w:autoSpaceDN w:val="0"/>
        <w:adjustRightInd w:val="0"/>
        <w:ind w:left="360"/>
        <w:rPr>
          <w:rFonts w:eastAsiaTheme="minorHAnsi"/>
          <w:sz w:val="22"/>
          <w:szCs w:val="22"/>
        </w:rPr>
      </w:pPr>
    </w:p>
    <w:p w:rsidR="00B90B3D" w:rsidRPr="00FE61AE" w:rsidRDefault="00B90B3D" w:rsidP="00B90B3D">
      <w:pPr>
        <w:pStyle w:val="ListParagraph"/>
        <w:numPr>
          <w:ilvl w:val="0"/>
          <w:numId w:val="14"/>
        </w:numPr>
        <w:autoSpaceDE w:val="0"/>
        <w:autoSpaceDN w:val="0"/>
        <w:adjustRightInd w:val="0"/>
        <w:rPr>
          <w:rFonts w:ascii="Times New Roman" w:eastAsiaTheme="minorHAnsi" w:hAnsi="Times New Roman"/>
          <w:sz w:val="20"/>
          <w:szCs w:val="20"/>
        </w:rPr>
      </w:pPr>
      <w:r w:rsidRPr="00FE61AE">
        <w:rPr>
          <w:rFonts w:ascii="Times New Roman" w:eastAsiaTheme="minorHAnsi" w:hAnsi="Times New Roman"/>
          <w:sz w:val="20"/>
          <w:szCs w:val="20"/>
        </w:rPr>
        <w:t xml:space="preserve">Be </w:t>
      </w:r>
      <w:r w:rsidR="0049086B" w:rsidRPr="00FE61AE">
        <w:rPr>
          <w:rFonts w:ascii="Times New Roman" w:eastAsiaTheme="minorHAnsi" w:hAnsi="Times New Roman"/>
          <w:sz w:val="20"/>
          <w:szCs w:val="20"/>
        </w:rPr>
        <w:t xml:space="preserve">at least </w:t>
      </w:r>
      <w:r w:rsidRPr="00FE61AE">
        <w:rPr>
          <w:rFonts w:ascii="Times New Roman" w:eastAsiaTheme="minorHAnsi" w:hAnsi="Times New Roman"/>
          <w:sz w:val="20"/>
          <w:szCs w:val="20"/>
        </w:rPr>
        <w:t>24 years old</w:t>
      </w:r>
      <w:r w:rsidR="001D6A01" w:rsidRPr="00FE61AE">
        <w:rPr>
          <w:rFonts w:ascii="Times New Roman" w:eastAsiaTheme="minorHAnsi" w:hAnsi="Times New Roman"/>
          <w:sz w:val="20"/>
          <w:szCs w:val="20"/>
        </w:rPr>
        <w:t>.</w:t>
      </w:r>
      <w:r w:rsidRPr="00FE61AE">
        <w:rPr>
          <w:rFonts w:ascii="Times New Roman" w:eastAsiaTheme="minorHAnsi" w:hAnsi="Times New Roman"/>
          <w:sz w:val="20"/>
          <w:szCs w:val="20"/>
        </w:rPr>
        <w:t xml:space="preserve"> </w:t>
      </w:r>
    </w:p>
    <w:p w:rsidR="00B90B3D" w:rsidRPr="00FE61AE" w:rsidRDefault="00B90B3D" w:rsidP="00B90B3D">
      <w:pPr>
        <w:pStyle w:val="ListParagraph"/>
        <w:numPr>
          <w:ilvl w:val="0"/>
          <w:numId w:val="14"/>
        </w:numPr>
        <w:autoSpaceDE w:val="0"/>
        <w:autoSpaceDN w:val="0"/>
        <w:adjustRightInd w:val="0"/>
        <w:rPr>
          <w:rFonts w:ascii="Times New Roman" w:eastAsiaTheme="minorHAnsi" w:hAnsi="Times New Roman"/>
          <w:sz w:val="20"/>
          <w:szCs w:val="20"/>
        </w:rPr>
      </w:pPr>
      <w:r w:rsidRPr="00FE61AE">
        <w:rPr>
          <w:rFonts w:ascii="Times New Roman" w:eastAsiaTheme="minorHAnsi" w:hAnsi="Times New Roman"/>
          <w:sz w:val="20"/>
          <w:szCs w:val="20"/>
        </w:rPr>
        <w:t>Have been a citizen of Kentucky for at least three years preceding his/her election and be a voter of the district for which he/she is elected.</w:t>
      </w:r>
    </w:p>
    <w:p w:rsidR="00B90B3D" w:rsidRPr="00FE61AE" w:rsidRDefault="00B90B3D" w:rsidP="00B90B3D">
      <w:pPr>
        <w:pStyle w:val="ListParagraph"/>
        <w:numPr>
          <w:ilvl w:val="0"/>
          <w:numId w:val="14"/>
        </w:numPr>
        <w:autoSpaceDE w:val="0"/>
        <w:autoSpaceDN w:val="0"/>
        <w:adjustRightInd w:val="0"/>
        <w:rPr>
          <w:rFonts w:ascii="Times New Roman" w:eastAsiaTheme="minorHAnsi" w:hAnsi="Times New Roman"/>
          <w:sz w:val="20"/>
          <w:szCs w:val="20"/>
        </w:rPr>
      </w:pPr>
      <w:r w:rsidRPr="00FE61AE">
        <w:rPr>
          <w:rFonts w:ascii="Times New Roman" w:eastAsiaTheme="minorHAnsi" w:hAnsi="Times New Roman"/>
          <w:sz w:val="20"/>
          <w:szCs w:val="20"/>
        </w:rPr>
        <w:t>Have completed at least the 12th grade, been issued a GED certificate or been elected prior to July 14, 1990 with no lapse in service</w:t>
      </w:r>
      <w:r w:rsidR="001D6A01" w:rsidRPr="00FE61AE">
        <w:rPr>
          <w:rFonts w:ascii="Times New Roman" w:eastAsiaTheme="minorHAnsi" w:hAnsi="Times New Roman"/>
          <w:sz w:val="20"/>
          <w:szCs w:val="20"/>
        </w:rPr>
        <w:t>.</w:t>
      </w:r>
    </w:p>
    <w:p w:rsidR="00B90B3D" w:rsidRPr="00FE61AE" w:rsidRDefault="00B90B3D" w:rsidP="00B90B3D">
      <w:pPr>
        <w:pStyle w:val="ListParagraph"/>
        <w:numPr>
          <w:ilvl w:val="0"/>
          <w:numId w:val="14"/>
        </w:numPr>
        <w:autoSpaceDE w:val="0"/>
        <w:autoSpaceDN w:val="0"/>
        <w:adjustRightInd w:val="0"/>
        <w:rPr>
          <w:rFonts w:ascii="Times New Roman" w:eastAsiaTheme="minorHAnsi" w:hAnsi="Times New Roman"/>
          <w:sz w:val="20"/>
          <w:szCs w:val="20"/>
        </w:rPr>
      </w:pPr>
      <w:r w:rsidRPr="00FE61AE">
        <w:rPr>
          <w:rFonts w:ascii="Times New Roman" w:eastAsiaTheme="minorHAnsi" w:hAnsi="Times New Roman"/>
          <w:sz w:val="20"/>
          <w:szCs w:val="20"/>
        </w:rPr>
        <w:t>Have signed an affidavit under penalty of perjury certifying completion of the 12</w:t>
      </w:r>
      <w:r w:rsidRPr="00FE61AE">
        <w:rPr>
          <w:rFonts w:ascii="Times New Roman" w:eastAsiaTheme="minorHAnsi" w:hAnsi="Times New Roman"/>
          <w:sz w:val="20"/>
          <w:szCs w:val="20"/>
          <w:vertAlign w:val="superscript"/>
        </w:rPr>
        <w:t>th</w:t>
      </w:r>
      <w:r w:rsidRPr="00FE61AE">
        <w:rPr>
          <w:rFonts w:ascii="Times New Roman" w:eastAsiaTheme="minorHAnsi" w:hAnsi="Times New Roman"/>
          <w:sz w:val="20"/>
          <w:szCs w:val="20"/>
        </w:rPr>
        <w:t xml:space="preserve"> grade or the equivalent as determined by passage of the 12th grade equivalency examination held under regulations adopted by the state board of education, and have filed an affidavit with the nominating petition required by KRS 118.315.</w:t>
      </w:r>
    </w:p>
    <w:p w:rsidR="00B90B3D" w:rsidRPr="00FE61AE" w:rsidRDefault="00B90B3D" w:rsidP="00B90B3D">
      <w:pPr>
        <w:pStyle w:val="ListParagraph"/>
        <w:numPr>
          <w:ilvl w:val="0"/>
          <w:numId w:val="14"/>
        </w:numPr>
        <w:autoSpaceDE w:val="0"/>
        <w:autoSpaceDN w:val="0"/>
        <w:adjustRightInd w:val="0"/>
        <w:rPr>
          <w:rFonts w:ascii="Times New Roman" w:eastAsiaTheme="minorHAnsi" w:hAnsi="Times New Roman"/>
          <w:sz w:val="20"/>
          <w:szCs w:val="20"/>
        </w:rPr>
      </w:pPr>
      <w:r w:rsidRPr="00FE61AE">
        <w:rPr>
          <w:rFonts w:ascii="Times New Roman" w:eastAsiaTheme="minorHAnsi" w:hAnsi="Times New Roman"/>
          <w:sz w:val="20"/>
          <w:szCs w:val="20"/>
        </w:rPr>
        <w:t>Does not hold a state office requiring the constitutional oath and is not a member of the General Assembly</w:t>
      </w:r>
      <w:r w:rsidR="001D6A01" w:rsidRPr="00FE61AE">
        <w:rPr>
          <w:rFonts w:ascii="Times New Roman" w:eastAsiaTheme="minorHAnsi" w:hAnsi="Times New Roman"/>
          <w:sz w:val="20"/>
          <w:szCs w:val="20"/>
        </w:rPr>
        <w:t>.</w:t>
      </w:r>
    </w:p>
    <w:p w:rsidR="009C3379" w:rsidRPr="00FE61AE" w:rsidRDefault="009C3379" w:rsidP="00B90B3D">
      <w:pPr>
        <w:pStyle w:val="ListParagraph"/>
        <w:numPr>
          <w:ilvl w:val="0"/>
          <w:numId w:val="14"/>
        </w:numPr>
        <w:autoSpaceDE w:val="0"/>
        <w:autoSpaceDN w:val="0"/>
        <w:adjustRightInd w:val="0"/>
        <w:rPr>
          <w:rFonts w:ascii="Times New Roman" w:eastAsiaTheme="minorHAnsi" w:hAnsi="Times New Roman"/>
          <w:sz w:val="20"/>
          <w:szCs w:val="20"/>
        </w:rPr>
      </w:pPr>
      <w:r w:rsidRPr="00FE61AE">
        <w:rPr>
          <w:rFonts w:ascii="Times New Roman" w:eastAsiaTheme="minorHAnsi" w:hAnsi="Times New Roman"/>
          <w:sz w:val="20"/>
          <w:szCs w:val="20"/>
        </w:rPr>
        <w:t xml:space="preserve">Does not </w:t>
      </w:r>
      <w:r w:rsidR="0054086B">
        <w:rPr>
          <w:rFonts w:ascii="Times New Roman" w:eastAsiaTheme="minorHAnsi" w:hAnsi="Times New Roman"/>
          <w:sz w:val="20"/>
          <w:szCs w:val="20"/>
        </w:rPr>
        <w:t xml:space="preserve">hold </w:t>
      </w:r>
      <w:r w:rsidRPr="00FE61AE">
        <w:rPr>
          <w:rFonts w:ascii="Times New Roman" w:eastAsiaTheme="minorHAnsi" w:hAnsi="Times New Roman"/>
          <w:sz w:val="20"/>
          <w:szCs w:val="20"/>
        </w:rPr>
        <w:t>an appointive office of a special purpose governmental entity that has authority to tax.</w:t>
      </w:r>
    </w:p>
    <w:p w:rsidR="00B90B3D" w:rsidRPr="00FE61AE" w:rsidRDefault="00B90B3D" w:rsidP="00B90B3D">
      <w:pPr>
        <w:pStyle w:val="ListParagraph"/>
        <w:numPr>
          <w:ilvl w:val="0"/>
          <w:numId w:val="14"/>
        </w:numPr>
        <w:autoSpaceDE w:val="0"/>
        <w:autoSpaceDN w:val="0"/>
        <w:adjustRightInd w:val="0"/>
        <w:rPr>
          <w:rFonts w:ascii="Times New Roman" w:eastAsiaTheme="minorHAnsi" w:hAnsi="Times New Roman"/>
          <w:sz w:val="20"/>
          <w:szCs w:val="20"/>
        </w:rPr>
      </w:pPr>
      <w:r w:rsidRPr="00FE61AE">
        <w:rPr>
          <w:rFonts w:ascii="Times New Roman" w:eastAsiaTheme="minorHAnsi" w:hAnsi="Times New Roman"/>
          <w:sz w:val="20"/>
          <w:szCs w:val="20"/>
        </w:rPr>
        <w:t>Does not hold or discharge the duties of any civil or political office, deputyship, or agency under city or county government</w:t>
      </w:r>
      <w:r w:rsidR="007E096F" w:rsidRPr="00FE61AE">
        <w:rPr>
          <w:rFonts w:ascii="Times New Roman" w:eastAsiaTheme="minorHAnsi" w:hAnsi="Times New Roman"/>
          <w:sz w:val="20"/>
          <w:szCs w:val="20"/>
        </w:rPr>
        <w:t>; is not an officer or employee of a city or county</w:t>
      </w:r>
      <w:r w:rsidR="001D6A01" w:rsidRPr="00FE61AE">
        <w:rPr>
          <w:rFonts w:ascii="Times New Roman" w:eastAsiaTheme="minorHAnsi" w:hAnsi="Times New Roman"/>
          <w:sz w:val="20"/>
          <w:szCs w:val="20"/>
        </w:rPr>
        <w:t>.</w:t>
      </w:r>
    </w:p>
    <w:p w:rsidR="00B90B3D" w:rsidRPr="00FE61AE" w:rsidRDefault="00B90B3D" w:rsidP="00B90B3D">
      <w:pPr>
        <w:pStyle w:val="ListParagraph"/>
        <w:numPr>
          <w:ilvl w:val="0"/>
          <w:numId w:val="14"/>
        </w:numPr>
        <w:autoSpaceDE w:val="0"/>
        <w:autoSpaceDN w:val="0"/>
        <w:adjustRightInd w:val="0"/>
        <w:rPr>
          <w:rFonts w:ascii="Times New Roman" w:eastAsiaTheme="minorHAnsi" w:hAnsi="Times New Roman"/>
          <w:sz w:val="20"/>
          <w:szCs w:val="20"/>
        </w:rPr>
      </w:pPr>
      <w:r w:rsidRPr="00FE61AE">
        <w:rPr>
          <w:rFonts w:ascii="Times New Roman" w:eastAsiaTheme="minorHAnsi" w:hAnsi="Times New Roman"/>
          <w:sz w:val="20"/>
          <w:szCs w:val="20"/>
        </w:rPr>
        <w:t>Is not, at the time of his/her election, directly or indirectly involved in the sale to the board of books, stationery, or any other property, material, supplies, equipment, or services for which school funds are expended</w:t>
      </w:r>
      <w:r w:rsidR="00E97596" w:rsidRPr="00FE61AE">
        <w:rPr>
          <w:rFonts w:ascii="Times New Roman" w:eastAsiaTheme="minorHAnsi" w:hAnsi="Times New Roman"/>
          <w:sz w:val="20"/>
          <w:szCs w:val="20"/>
        </w:rPr>
        <w:t>.</w:t>
      </w:r>
    </w:p>
    <w:p w:rsidR="00B90B3D" w:rsidRPr="00FE61AE" w:rsidRDefault="00B90B3D" w:rsidP="00B90B3D">
      <w:pPr>
        <w:pStyle w:val="ListParagraph"/>
        <w:numPr>
          <w:ilvl w:val="0"/>
          <w:numId w:val="14"/>
        </w:numPr>
        <w:autoSpaceDE w:val="0"/>
        <w:autoSpaceDN w:val="0"/>
        <w:adjustRightInd w:val="0"/>
        <w:rPr>
          <w:rFonts w:ascii="Times New Roman" w:eastAsiaTheme="minorHAnsi" w:hAnsi="Times New Roman"/>
          <w:sz w:val="20"/>
          <w:szCs w:val="20"/>
        </w:rPr>
      </w:pPr>
      <w:r w:rsidRPr="00FE61AE">
        <w:rPr>
          <w:rFonts w:ascii="Times New Roman" w:eastAsiaTheme="minorHAnsi" w:hAnsi="Times New Roman"/>
          <w:sz w:val="20"/>
          <w:szCs w:val="20"/>
        </w:rPr>
        <w:t>Has not been removed from membership on a board of education for cause</w:t>
      </w:r>
      <w:r w:rsidR="00E97596" w:rsidRPr="00FE61AE">
        <w:rPr>
          <w:rFonts w:ascii="Times New Roman" w:eastAsiaTheme="minorHAnsi" w:hAnsi="Times New Roman"/>
          <w:sz w:val="20"/>
          <w:szCs w:val="20"/>
        </w:rPr>
        <w:t>.</w:t>
      </w:r>
    </w:p>
    <w:p w:rsidR="00B90B3D" w:rsidRPr="00FE61AE" w:rsidRDefault="00B90B3D" w:rsidP="00B90B3D">
      <w:pPr>
        <w:pStyle w:val="ListParagraph"/>
        <w:numPr>
          <w:ilvl w:val="0"/>
          <w:numId w:val="14"/>
        </w:numPr>
        <w:autoSpaceDE w:val="0"/>
        <w:autoSpaceDN w:val="0"/>
        <w:adjustRightInd w:val="0"/>
        <w:rPr>
          <w:rFonts w:ascii="Times New Roman" w:eastAsiaTheme="minorHAnsi" w:hAnsi="Times New Roman"/>
          <w:sz w:val="20"/>
          <w:szCs w:val="20"/>
        </w:rPr>
      </w:pPr>
      <w:r w:rsidRPr="00FE61AE">
        <w:rPr>
          <w:rFonts w:ascii="Times New Roman" w:eastAsiaTheme="minorHAnsi" w:hAnsi="Times New Roman"/>
          <w:sz w:val="20"/>
          <w:szCs w:val="20"/>
        </w:rPr>
        <w:t>Does not have a father, mother, brother, sister, husband, wife, son, daughter, aunt, uncle, son-in-law, or daughter-in-law employed by the school district</w:t>
      </w:r>
      <w:r w:rsidR="0049086B" w:rsidRPr="00FE61AE">
        <w:rPr>
          <w:rFonts w:ascii="Times New Roman" w:eastAsiaTheme="minorHAnsi" w:hAnsi="Times New Roman"/>
          <w:sz w:val="20"/>
          <w:szCs w:val="20"/>
        </w:rPr>
        <w:t>.</w:t>
      </w:r>
      <w:r w:rsidR="00092B9B" w:rsidRPr="00FE61AE">
        <w:rPr>
          <w:rFonts w:ascii="Times New Roman" w:eastAsiaTheme="minorHAnsi" w:hAnsi="Times New Roman"/>
          <w:sz w:val="20"/>
          <w:szCs w:val="20"/>
        </w:rPr>
        <w:t xml:space="preserve"> (</w:t>
      </w:r>
      <w:r w:rsidR="0049086B" w:rsidRPr="00FE61AE">
        <w:rPr>
          <w:rFonts w:ascii="Times New Roman" w:eastAsiaTheme="minorHAnsi" w:hAnsi="Times New Roman"/>
          <w:sz w:val="20"/>
          <w:szCs w:val="20"/>
        </w:rPr>
        <w:t>T</w:t>
      </w:r>
      <w:r w:rsidRPr="00FE61AE">
        <w:rPr>
          <w:rFonts w:ascii="Times New Roman" w:eastAsiaTheme="minorHAnsi" w:hAnsi="Times New Roman"/>
          <w:sz w:val="20"/>
          <w:szCs w:val="20"/>
        </w:rPr>
        <w:t>his does not apply to a board member holding office on July 13, 1990 whose relative was not initially hired by the district during the tenure of the board member</w:t>
      </w:r>
      <w:r w:rsidR="0049086B" w:rsidRPr="00FE61AE">
        <w:rPr>
          <w:rFonts w:ascii="Times New Roman" w:eastAsiaTheme="minorHAnsi" w:hAnsi="Times New Roman"/>
          <w:sz w:val="20"/>
          <w:szCs w:val="20"/>
        </w:rPr>
        <w:t>.</w:t>
      </w:r>
      <w:r w:rsidR="00092B9B" w:rsidRPr="00FE61AE">
        <w:rPr>
          <w:rFonts w:ascii="Times New Roman" w:eastAsiaTheme="minorHAnsi" w:hAnsi="Times New Roman"/>
          <w:sz w:val="20"/>
          <w:szCs w:val="20"/>
        </w:rPr>
        <w:t>)</w:t>
      </w:r>
    </w:p>
    <w:p w:rsidR="009C3379" w:rsidRPr="00FE61AE" w:rsidRDefault="009C3379" w:rsidP="00B90B3D">
      <w:pPr>
        <w:pStyle w:val="ListParagraph"/>
        <w:numPr>
          <w:ilvl w:val="0"/>
          <w:numId w:val="14"/>
        </w:numPr>
        <w:autoSpaceDE w:val="0"/>
        <w:autoSpaceDN w:val="0"/>
        <w:adjustRightInd w:val="0"/>
        <w:rPr>
          <w:rFonts w:ascii="Times New Roman" w:eastAsiaTheme="minorHAnsi" w:hAnsi="Times New Roman"/>
          <w:sz w:val="20"/>
          <w:szCs w:val="20"/>
        </w:rPr>
      </w:pPr>
      <w:r w:rsidRPr="00FE61AE">
        <w:rPr>
          <w:rFonts w:ascii="Times New Roman" w:eastAsiaTheme="minorHAnsi" w:hAnsi="Times New Roman"/>
          <w:sz w:val="20"/>
          <w:szCs w:val="20"/>
        </w:rPr>
        <w:t>Meet in-service requirements as specified in KRS 160.180</w:t>
      </w:r>
    </w:p>
    <w:p w:rsidR="009C3379" w:rsidRPr="00A90021" w:rsidRDefault="009C3379" w:rsidP="009C3379">
      <w:pPr>
        <w:pStyle w:val="ListParagraph"/>
        <w:autoSpaceDE w:val="0"/>
        <w:autoSpaceDN w:val="0"/>
        <w:adjustRightInd w:val="0"/>
        <w:rPr>
          <w:rFonts w:ascii="Times New Roman" w:eastAsiaTheme="minorHAnsi" w:hAnsi="Times New Roman"/>
        </w:rPr>
      </w:pPr>
    </w:p>
    <w:p w:rsidR="00FE61AE" w:rsidRDefault="00FE61AE" w:rsidP="00A90021">
      <w:pPr>
        <w:jc w:val="both"/>
        <w:rPr>
          <w:b/>
          <w:i/>
          <w:sz w:val="22"/>
          <w:szCs w:val="22"/>
        </w:rPr>
      </w:pPr>
    </w:p>
    <w:p w:rsidR="00CA4BD9" w:rsidRPr="00A90021" w:rsidRDefault="00CA4BD9" w:rsidP="00A90021">
      <w:pPr>
        <w:jc w:val="both"/>
        <w:rPr>
          <w:b/>
          <w:i/>
          <w:sz w:val="22"/>
          <w:szCs w:val="22"/>
          <w:u w:val="single"/>
        </w:rPr>
      </w:pPr>
      <w:r w:rsidRPr="00A90021">
        <w:rPr>
          <w:b/>
          <w:i/>
          <w:sz w:val="22"/>
          <w:szCs w:val="22"/>
        </w:rPr>
        <w:lastRenderedPageBreak/>
        <w:t>What Every Kentucky School Board Candidate Should Know</w:t>
      </w:r>
      <w:r w:rsidRPr="00A90021">
        <w:rPr>
          <w:b/>
          <w:i/>
          <w:sz w:val="22"/>
          <w:szCs w:val="22"/>
        </w:rPr>
        <w:tab/>
        <w:t xml:space="preserve">  </w:t>
      </w:r>
      <w:r w:rsidRPr="00A90021">
        <w:rPr>
          <w:b/>
          <w:i/>
          <w:sz w:val="22"/>
          <w:szCs w:val="22"/>
        </w:rPr>
        <w:tab/>
        <w:t xml:space="preserve">  </w:t>
      </w:r>
      <w:r w:rsidRPr="00A90021">
        <w:rPr>
          <w:b/>
          <w:i/>
          <w:sz w:val="22"/>
          <w:szCs w:val="22"/>
        </w:rPr>
        <w:tab/>
      </w:r>
      <w:r w:rsidRPr="00A90021">
        <w:rPr>
          <w:b/>
          <w:i/>
          <w:sz w:val="22"/>
          <w:szCs w:val="22"/>
        </w:rPr>
        <w:tab/>
        <w:t xml:space="preserve">             </w:t>
      </w:r>
      <w:r w:rsidR="00A90021">
        <w:rPr>
          <w:b/>
          <w:i/>
          <w:sz w:val="22"/>
          <w:szCs w:val="22"/>
        </w:rPr>
        <w:t xml:space="preserve"> </w:t>
      </w:r>
      <w:r w:rsidRPr="00A90021">
        <w:rPr>
          <w:b/>
          <w:i/>
          <w:sz w:val="22"/>
          <w:szCs w:val="22"/>
        </w:rPr>
        <w:t>Page 3</w:t>
      </w:r>
    </w:p>
    <w:p w:rsidR="00B90B3D" w:rsidRPr="00A90021" w:rsidRDefault="00B90B3D" w:rsidP="00B375A6">
      <w:pPr>
        <w:ind w:left="360"/>
        <w:rPr>
          <w:b/>
          <w:sz w:val="22"/>
          <w:szCs w:val="22"/>
          <w:u w:val="single"/>
        </w:rPr>
      </w:pPr>
    </w:p>
    <w:p w:rsidR="006312CE" w:rsidRPr="00A90021" w:rsidRDefault="006312CE" w:rsidP="006312CE">
      <w:pPr>
        <w:ind w:left="360"/>
        <w:rPr>
          <w:b/>
          <w:sz w:val="22"/>
          <w:szCs w:val="22"/>
          <w:u w:val="single"/>
        </w:rPr>
      </w:pPr>
      <w:r w:rsidRPr="00A90021">
        <w:rPr>
          <w:b/>
          <w:sz w:val="22"/>
          <w:szCs w:val="22"/>
          <w:u w:val="single"/>
        </w:rPr>
        <w:t>Election Rules and Regulations</w:t>
      </w:r>
    </w:p>
    <w:p w:rsidR="006312CE" w:rsidRPr="00A90021" w:rsidRDefault="006312CE" w:rsidP="006312CE">
      <w:pPr>
        <w:pStyle w:val="ListParagraph"/>
        <w:numPr>
          <w:ilvl w:val="0"/>
          <w:numId w:val="14"/>
        </w:numPr>
        <w:autoSpaceDE w:val="0"/>
        <w:autoSpaceDN w:val="0"/>
        <w:adjustRightInd w:val="0"/>
        <w:rPr>
          <w:rFonts w:ascii="Times New Roman" w:eastAsiaTheme="minorHAnsi" w:hAnsi="Times New Roman"/>
        </w:rPr>
      </w:pPr>
      <w:r w:rsidRPr="00A90021">
        <w:rPr>
          <w:rFonts w:ascii="Times New Roman" w:eastAsiaTheme="minorHAnsi" w:hAnsi="Times New Roman"/>
        </w:rPr>
        <w:t>Candidates for school board must obtain</w:t>
      </w:r>
      <w:r w:rsidR="0049086B">
        <w:rPr>
          <w:rFonts w:ascii="Times New Roman" w:eastAsiaTheme="minorHAnsi" w:hAnsi="Times New Roman"/>
        </w:rPr>
        <w:t xml:space="preserve"> from the local county clerk’s office the following forms:</w:t>
      </w:r>
      <w:r w:rsidRPr="00A90021">
        <w:rPr>
          <w:rFonts w:ascii="Times New Roman" w:eastAsiaTheme="minorHAnsi" w:hAnsi="Times New Roman"/>
        </w:rPr>
        <w:t xml:space="preserve"> </w:t>
      </w:r>
      <w:r w:rsidR="002B72D6" w:rsidRPr="009279F8">
        <w:rPr>
          <w:rFonts w:ascii="Times New Roman" w:eastAsiaTheme="minorHAnsi" w:hAnsi="Times New Roman"/>
        </w:rPr>
        <w:t>affidavit,</w:t>
      </w:r>
      <w:r w:rsidR="002B72D6">
        <w:rPr>
          <w:rFonts w:ascii="Times New Roman" w:eastAsiaTheme="minorHAnsi" w:hAnsi="Times New Roman"/>
        </w:rPr>
        <w:t xml:space="preserve"> </w:t>
      </w:r>
      <w:r w:rsidRPr="00A90021">
        <w:rPr>
          <w:rFonts w:ascii="Times New Roman" w:eastAsiaTheme="minorHAnsi" w:hAnsi="Times New Roman"/>
        </w:rPr>
        <w:t xml:space="preserve">the </w:t>
      </w:r>
      <w:r w:rsidR="0049086B">
        <w:rPr>
          <w:rFonts w:ascii="Times New Roman" w:eastAsiaTheme="minorHAnsi" w:hAnsi="Times New Roman"/>
        </w:rPr>
        <w:t>n</w:t>
      </w:r>
      <w:r w:rsidRPr="00A90021">
        <w:rPr>
          <w:rFonts w:ascii="Times New Roman" w:eastAsiaTheme="minorHAnsi" w:hAnsi="Times New Roman"/>
        </w:rPr>
        <w:t xml:space="preserve">ominating </w:t>
      </w:r>
      <w:r w:rsidR="0049086B">
        <w:rPr>
          <w:rFonts w:ascii="Times New Roman" w:eastAsiaTheme="minorHAnsi" w:hAnsi="Times New Roman"/>
        </w:rPr>
        <w:t>p</w:t>
      </w:r>
      <w:r w:rsidRPr="00A90021">
        <w:rPr>
          <w:rFonts w:ascii="Times New Roman" w:eastAsiaTheme="minorHAnsi" w:hAnsi="Times New Roman"/>
        </w:rPr>
        <w:t xml:space="preserve">etition, </w:t>
      </w:r>
      <w:r w:rsidR="0049086B">
        <w:rPr>
          <w:rFonts w:ascii="Times New Roman" w:eastAsiaTheme="minorHAnsi" w:hAnsi="Times New Roman"/>
        </w:rPr>
        <w:t>a</w:t>
      </w:r>
      <w:r w:rsidRPr="00A90021">
        <w:rPr>
          <w:rFonts w:ascii="Times New Roman" w:eastAsiaTheme="minorHAnsi" w:hAnsi="Times New Roman"/>
        </w:rPr>
        <w:t xml:space="preserve">ppointment of </w:t>
      </w:r>
      <w:r w:rsidR="0049086B">
        <w:rPr>
          <w:rFonts w:ascii="Times New Roman" w:eastAsiaTheme="minorHAnsi" w:hAnsi="Times New Roman"/>
        </w:rPr>
        <w:t>c</w:t>
      </w:r>
      <w:r w:rsidRPr="00A90021">
        <w:rPr>
          <w:rFonts w:ascii="Times New Roman" w:eastAsiaTheme="minorHAnsi" w:hAnsi="Times New Roman"/>
        </w:rPr>
        <w:t xml:space="preserve">ampaign </w:t>
      </w:r>
      <w:r w:rsidR="0049086B">
        <w:rPr>
          <w:rFonts w:ascii="Times New Roman" w:eastAsiaTheme="minorHAnsi" w:hAnsi="Times New Roman"/>
        </w:rPr>
        <w:t>t</w:t>
      </w:r>
      <w:r w:rsidRPr="00A90021">
        <w:rPr>
          <w:rFonts w:ascii="Times New Roman" w:eastAsiaTheme="minorHAnsi" w:hAnsi="Times New Roman"/>
        </w:rPr>
        <w:t xml:space="preserve">reasurer and </w:t>
      </w:r>
      <w:r w:rsidR="0049086B">
        <w:rPr>
          <w:rFonts w:ascii="Times New Roman" w:eastAsiaTheme="minorHAnsi" w:hAnsi="Times New Roman"/>
        </w:rPr>
        <w:t>o</w:t>
      </w:r>
      <w:r w:rsidRPr="00A90021">
        <w:rPr>
          <w:rFonts w:ascii="Times New Roman" w:eastAsiaTheme="minorHAnsi" w:hAnsi="Times New Roman"/>
        </w:rPr>
        <w:t xml:space="preserve">ptional </w:t>
      </w:r>
      <w:r w:rsidR="0049086B">
        <w:rPr>
          <w:rFonts w:ascii="Times New Roman" w:eastAsiaTheme="minorHAnsi" w:hAnsi="Times New Roman"/>
        </w:rPr>
        <w:t>r</w:t>
      </w:r>
      <w:r w:rsidRPr="00A90021">
        <w:rPr>
          <w:rFonts w:ascii="Times New Roman" w:eastAsiaTheme="minorHAnsi" w:hAnsi="Times New Roman"/>
        </w:rPr>
        <w:t xml:space="preserve">equest for </w:t>
      </w:r>
      <w:r w:rsidR="0049086B">
        <w:rPr>
          <w:rFonts w:ascii="Times New Roman" w:eastAsiaTheme="minorHAnsi" w:hAnsi="Times New Roman"/>
        </w:rPr>
        <w:t>r</w:t>
      </w:r>
      <w:r w:rsidRPr="00A90021">
        <w:rPr>
          <w:rFonts w:ascii="Times New Roman" w:eastAsiaTheme="minorHAnsi" w:hAnsi="Times New Roman"/>
        </w:rPr>
        <w:t xml:space="preserve">eporting </w:t>
      </w:r>
      <w:r w:rsidR="0049086B">
        <w:rPr>
          <w:rFonts w:ascii="Times New Roman" w:eastAsiaTheme="minorHAnsi" w:hAnsi="Times New Roman"/>
        </w:rPr>
        <w:t>e</w:t>
      </w:r>
      <w:r w:rsidRPr="00A90021">
        <w:rPr>
          <w:rFonts w:ascii="Times New Roman" w:eastAsiaTheme="minorHAnsi" w:hAnsi="Times New Roman"/>
        </w:rPr>
        <w:t>xemption</w:t>
      </w:r>
      <w:r w:rsidR="00E97596">
        <w:rPr>
          <w:rFonts w:ascii="Times New Roman" w:eastAsiaTheme="minorHAnsi" w:hAnsi="Times New Roman"/>
        </w:rPr>
        <w:t>.</w:t>
      </w:r>
      <w:r w:rsidR="002B72D6">
        <w:rPr>
          <w:rFonts w:ascii="Times New Roman" w:eastAsiaTheme="minorHAnsi" w:hAnsi="Times New Roman"/>
        </w:rPr>
        <w:t xml:space="preserve"> </w:t>
      </w:r>
      <w:r w:rsidRPr="00A90021">
        <w:rPr>
          <w:rFonts w:ascii="Times New Roman" w:eastAsiaTheme="minorHAnsi" w:hAnsi="Times New Roman"/>
        </w:rPr>
        <w:t xml:space="preserve"> </w:t>
      </w:r>
    </w:p>
    <w:p w:rsidR="006312CE" w:rsidRPr="00A90021" w:rsidRDefault="006312CE" w:rsidP="006312CE">
      <w:pPr>
        <w:pStyle w:val="ListParagraph"/>
        <w:numPr>
          <w:ilvl w:val="0"/>
          <w:numId w:val="14"/>
        </w:numPr>
        <w:autoSpaceDE w:val="0"/>
        <w:autoSpaceDN w:val="0"/>
        <w:adjustRightInd w:val="0"/>
        <w:rPr>
          <w:rFonts w:ascii="Times New Roman" w:eastAsiaTheme="minorHAnsi" w:hAnsi="Times New Roman"/>
        </w:rPr>
      </w:pPr>
      <w:r w:rsidRPr="00A90021">
        <w:rPr>
          <w:rFonts w:ascii="Times New Roman" w:eastAsiaTheme="minorHAnsi" w:hAnsi="Times New Roman"/>
        </w:rPr>
        <w:t>Candidates must file the completed forms with the local County Clerk’s Office prior to 4:00 PM local time on the second Tuesday in August</w:t>
      </w:r>
      <w:r w:rsidR="00E97596">
        <w:rPr>
          <w:rFonts w:ascii="Times New Roman" w:eastAsiaTheme="minorHAnsi" w:hAnsi="Times New Roman"/>
        </w:rPr>
        <w:t>.</w:t>
      </w:r>
      <w:r w:rsidRPr="00A90021">
        <w:rPr>
          <w:rFonts w:ascii="Times New Roman" w:eastAsiaTheme="minorHAnsi" w:hAnsi="Times New Roman"/>
        </w:rPr>
        <w:t xml:space="preserve">  </w:t>
      </w:r>
    </w:p>
    <w:p w:rsidR="006312CE" w:rsidRPr="00A90021" w:rsidRDefault="006312CE" w:rsidP="006312CE">
      <w:pPr>
        <w:pStyle w:val="ListParagraph"/>
        <w:numPr>
          <w:ilvl w:val="0"/>
          <w:numId w:val="14"/>
        </w:numPr>
        <w:autoSpaceDE w:val="0"/>
        <w:autoSpaceDN w:val="0"/>
        <w:adjustRightInd w:val="0"/>
        <w:rPr>
          <w:rFonts w:ascii="Times New Roman" w:eastAsiaTheme="minorHAnsi" w:hAnsi="Times New Roman"/>
        </w:rPr>
      </w:pPr>
      <w:r w:rsidRPr="00A90021">
        <w:rPr>
          <w:rFonts w:ascii="Times New Roman" w:eastAsiaTheme="minorHAnsi" w:hAnsi="Times New Roman"/>
        </w:rPr>
        <w:t>Candidates for local school boards are subject to the Kentucky campaign finance laws</w:t>
      </w:r>
      <w:r w:rsidR="0049086B">
        <w:rPr>
          <w:rFonts w:ascii="Times New Roman" w:eastAsiaTheme="minorHAnsi" w:hAnsi="Times New Roman"/>
        </w:rPr>
        <w:t>,</w:t>
      </w:r>
      <w:r w:rsidR="00E97596">
        <w:rPr>
          <w:rFonts w:ascii="Times New Roman" w:eastAsiaTheme="minorHAnsi" w:hAnsi="Times New Roman"/>
        </w:rPr>
        <w:t xml:space="preserve"> KRS Chapter 121.</w:t>
      </w:r>
    </w:p>
    <w:p w:rsidR="006312CE" w:rsidRPr="00A90021" w:rsidRDefault="006312CE" w:rsidP="006312CE">
      <w:pPr>
        <w:pStyle w:val="ListParagraph"/>
        <w:numPr>
          <w:ilvl w:val="0"/>
          <w:numId w:val="14"/>
        </w:numPr>
        <w:autoSpaceDE w:val="0"/>
        <w:autoSpaceDN w:val="0"/>
        <w:adjustRightInd w:val="0"/>
        <w:rPr>
          <w:rFonts w:ascii="Times New Roman" w:eastAsiaTheme="minorHAnsi" w:hAnsi="Times New Roman"/>
        </w:rPr>
      </w:pPr>
      <w:r w:rsidRPr="00A90021">
        <w:rPr>
          <w:rFonts w:ascii="Times New Roman" w:eastAsiaTheme="minorHAnsi" w:hAnsi="Times New Roman"/>
        </w:rPr>
        <w:t>KRS 161.164 prohibits school district employees from participating in specified political activities involving school board elections, including taking part in the management of any political campaign for school board</w:t>
      </w:r>
      <w:r w:rsidR="00E97596">
        <w:rPr>
          <w:rFonts w:ascii="Times New Roman" w:eastAsiaTheme="minorHAnsi" w:hAnsi="Times New Roman"/>
        </w:rPr>
        <w:t>.</w:t>
      </w:r>
      <w:r w:rsidRPr="00A90021">
        <w:rPr>
          <w:rFonts w:ascii="Times New Roman" w:eastAsiaTheme="minorHAnsi" w:hAnsi="Times New Roman"/>
        </w:rPr>
        <w:t xml:space="preserve"> </w:t>
      </w:r>
    </w:p>
    <w:p w:rsidR="006312CE" w:rsidRPr="00A90021" w:rsidRDefault="006312CE" w:rsidP="006312CE">
      <w:pPr>
        <w:pStyle w:val="ListParagraph"/>
        <w:numPr>
          <w:ilvl w:val="0"/>
          <w:numId w:val="14"/>
        </w:numPr>
        <w:autoSpaceDE w:val="0"/>
        <w:autoSpaceDN w:val="0"/>
        <w:adjustRightInd w:val="0"/>
        <w:rPr>
          <w:rFonts w:ascii="Times New Roman" w:eastAsiaTheme="minorHAnsi" w:hAnsi="Times New Roman"/>
        </w:rPr>
      </w:pPr>
      <w:r w:rsidRPr="00A90021">
        <w:rPr>
          <w:rFonts w:ascii="Times New Roman" w:eastAsiaTheme="minorHAnsi" w:hAnsi="Times New Roman"/>
        </w:rPr>
        <w:t>School board candidates may not solicit or accept any political assessment, subscription, contribution, or service of any employee of the local school district</w:t>
      </w:r>
      <w:r w:rsidR="00E97596">
        <w:rPr>
          <w:rFonts w:ascii="Times New Roman" w:eastAsiaTheme="minorHAnsi" w:hAnsi="Times New Roman"/>
        </w:rPr>
        <w:t>.</w:t>
      </w:r>
    </w:p>
    <w:p w:rsidR="006312CE" w:rsidRDefault="006312CE" w:rsidP="009279F8">
      <w:pPr>
        <w:pStyle w:val="ListParagraph"/>
        <w:numPr>
          <w:ilvl w:val="0"/>
          <w:numId w:val="14"/>
        </w:numPr>
        <w:autoSpaceDE w:val="0"/>
        <w:autoSpaceDN w:val="0"/>
        <w:adjustRightInd w:val="0"/>
        <w:rPr>
          <w:rFonts w:ascii="Times New Roman" w:eastAsiaTheme="minorHAnsi" w:hAnsi="Times New Roman"/>
        </w:rPr>
      </w:pPr>
      <w:r w:rsidRPr="00A90021">
        <w:rPr>
          <w:rFonts w:ascii="Times New Roman" w:eastAsiaTheme="minorHAnsi" w:hAnsi="Times New Roman"/>
        </w:rPr>
        <w:t>Local school district employees may have limited participation in board candidate campaigns such as placing signs on their own property, putting bumper stickers on their own vehicles or engaging in general discussion about the election</w:t>
      </w:r>
      <w:r w:rsidR="00E97596">
        <w:rPr>
          <w:rFonts w:ascii="Times New Roman" w:eastAsiaTheme="minorHAnsi" w:hAnsi="Times New Roman"/>
        </w:rPr>
        <w:t>.</w:t>
      </w:r>
    </w:p>
    <w:p w:rsidR="009279F8" w:rsidRPr="009279F8" w:rsidRDefault="009279F8" w:rsidP="009279F8">
      <w:pPr>
        <w:pStyle w:val="ListParagraph"/>
        <w:numPr>
          <w:ilvl w:val="0"/>
          <w:numId w:val="14"/>
        </w:numPr>
        <w:autoSpaceDE w:val="0"/>
        <w:autoSpaceDN w:val="0"/>
        <w:adjustRightInd w:val="0"/>
        <w:rPr>
          <w:rFonts w:ascii="Times New Roman" w:eastAsiaTheme="minorHAnsi" w:hAnsi="Times New Roman"/>
        </w:rPr>
      </w:pPr>
      <w:r w:rsidRPr="009279F8">
        <w:rPr>
          <w:rFonts w:ascii="Times New Roman" w:eastAsiaTheme="minorHAnsi" w:hAnsi="Times New Roman"/>
        </w:rPr>
        <w:t xml:space="preserve">Election finance materials and guidelines may be obtained from </w:t>
      </w:r>
      <w:hyperlink r:id="rId11" w:history="1">
        <w:r w:rsidRPr="009279F8">
          <w:rPr>
            <w:rStyle w:val="Hyperlink"/>
            <w:rFonts w:ascii="Times New Roman" w:eastAsiaTheme="minorHAnsi" w:hAnsi="Times New Roman"/>
            <w:b/>
          </w:rPr>
          <w:t>www.kref.ky.gov</w:t>
        </w:r>
      </w:hyperlink>
      <w:r w:rsidR="00E97596">
        <w:t>.</w:t>
      </w:r>
    </w:p>
    <w:p w:rsidR="00CA4BD9" w:rsidRDefault="00CA4BD9" w:rsidP="006312CE">
      <w:pPr>
        <w:pStyle w:val="ListParagraph"/>
        <w:autoSpaceDE w:val="0"/>
        <w:autoSpaceDN w:val="0"/>
        <w:adjustRightInd w:val="0"/>
        <w:rPr>
          <w:rFonts w:ascii="Times New Roman" w:eastAsiaTheme="minorHAnsi" w:hAnsi="Times New Roman"/>
        </w:rPr>
      </w:pPr>
    </w:p>
    <w:p w:rsidR="009279F8" w:rsidRPr="00A90021" w:rsidRDefault="009279F8" w:rsidP="006312CE">
      <w:pPr>
        <w:pStyle w:val="ListParagraph"/>
        <w:autoSpaceDE w:val="0"/>
        <w:autoSpaceDN w:val="0"/>
        <w:adjustRightInd w:val="0"/>
        <w:rPr>
          <w:rFonts w:ascii="Times New Roman" w:eastAsiaTheme="minorHAnsi" w:hAnsi="Times New Roman"/>
        </w:rPr>
      </w:pPr>
    </w:p>
    <w:p w:rsidR="00984AD5" w:rsidRDefault="00B90B3D" w:rsidP="00B90B3D">
      <w:pPr>
        <w:ind w:left="360"/>
        <w:rPr>
          <w:b/>
          <w:sz w:val="22"/>
          <w:szCs w:val="22"/>
          <w:u w:val="single"/>
        </w:rPr>
      </w:pPr>
      <w:r w:rsidRPr="00A90021">
        <w:rPr>
          <w:b/>
          <w:sz w:val="22"/>
          <w:szCs w:val="22"/>
          <w:u w:val="single"/>
        </w:rPr>
        <w:t>Training Requirements</w:t>
      </w:r>
      <w:r w:rsidR="00984AD5">
        <w:rPr>
          <w:b/>
          <w:sz w:val="22"/>
          <w:szCs w:val="22"/>
          <w:u w:val="single"/>
        </w:rPr>
        <w:t xml:space="preserve"> </w:t>
      </w:r>
    </w:p>
    <w:p w:rsidR="00984AD5" w:rsidRDefault="00984AD5" w:rsidP="00B90B3D">
      <w:pPr>
        <w:ind w:left="360"/>
        <w:rPr>
          <w:b/>
          <w:sz w:val="22"/>
          <w:szCs w:val="22"/>
          <w:u w:val="single"/>
        </w:rPr>
      </w:pPr>
    </w:p>
    <w:p w:rsidR="00B90B3D" w:rsidRPr="002829BB" w:rsidRDefault="00984AD5" w:rsidP="00B90B3D">
      <w:pPr>
        <w:ind w:left="360"/>
        <w:rPr>
          <w:b/>
          <w:sz w:val="22"/>
          <w:szCs w:val="22"/>
        </w:rPr>
      </w:pPr>
      <w:proofErr w:type="gramStart"/>
      <w:r w:rsidRPr="002829BB">
        <w:rPr>
          <w:b/>
          <w:sz w:val="22"/>
          <w:szCs w:val="22"/>
        </w:rPr>
        <w:t>for</w:t>
      </w:r>
      <w:proofErr w:type="gramEnd"/>
      <w:r w:rsidRPr="002829BB">
        <w:rPr>
          <w:b/>
          <w:sz w:val="22"/>
          <w:szCs w:val="22"/>
        </w:rPr>
        <w:t xml:space="preserve"> School Board Members in Office as of December 31, 2014</w:t>
      </w:r>
      <w:r w:rsidR="002829BB">
        <w:rPr>
          <w:b/>
          <w:sz w:val="22"/>
          <w:szCs w:val="22"/>
        </w:rPr>
        <w:t>:</w:t>
      </w:r>
      <w:r w:rsidRPr="002829BB">
        <w:rPr>
          <w:b/>
          <w:sz w:val="22"/>
          <w:szCs w:val="22"/>
        </w:rPr>
        <w:t xml:space="preserve">  </w:t>
      </w:r>
    </w:p>
    <w:p w:rsidR="00B90B3D" w:rsidRPr="00A90021" w:rsidRDefault="00B90B3D" w:rsidP="00B90B3D">
      <w:pPr>
        <w:pStyle w:val="ListParagraph"/>
        <w:numPr>
          <w:ilvl w:val="0"/>
          <w:numId w:val="14"/>
        </w:numPr>
        <w:autoSpaceDE w:val="0"/>
        <w:autoSpaceDN w:val="0"/>
        <w:adjustRightInd w:val="0"/>
        <w:rPr>
          <w:rFonts w:ascii="Times New Roman" w:eastAsiaTheme="minorHAnsi" w:hAnsi="Times New Roman"/>
        </w:rPr>
      </w:pPr>
      <w:r w:rsidRPr="00A90021">
        <w:rPr>
          <w:rFonts w:ascii="Times New Roman" w:eastAsiaTheme="minorHAnsi" w:hAnsi="Times New Roman"/>
        </w:rPr>
        <w:t xml:space="preserve">12 hours of training for </w:t>
      </w:r>
      <w:r w:rsidR="00984AD5">
        <w:rPr>
          <w:rFonts w:ascii="Times New Roman" w:eastAsiaTheme="minorHAnsi" w:hAnsi="Times New Roman"/>
        </w:rPr>
        <w:t xml:space="preserve">school </w:t>
      </w:r>
      <w:r w:rsidRPr="00A90021">
        <w:rPr>
          <w:rFonts w:ascii="Times New Roman" w:eastAsiaTheme="minorHAnsi" w:hAnsi="Times New Roman"/>
        </w:rPr>
        <w:t>board members with zero to three years of experience</w:t>
      </w:r>
    </w:p>
    <w:p w:rsidR="00B90B3D" w:rsidRPr="00A90021" w:rsidRDefault="00B90B3D" w:rsidP="00B90B3D">
      <w:pPr>
        <w:pStyle w:val="ListParagraph"/>
        <w:numPr>
          <w:ilvl w:val="0"/>
          <w:numId w:val="14"/>
        </w:numPr>
        <w:autoSpaceDE w:val="0"/>
        <w:autoSpaceDN w:val="0"/>
        <w:adjustRightInd w:val="0"/>
        <w:rPr>
          <w:rFonts w:ascii="Times New Roman" w:eastAsiaTheme="minorHAnsi" w:hAnsi="Times New Roman"/>
        </w:rPr>
      </w:pPr>
      <w:r w:rsidRPr="00A90021">
        <w:rPr>
          <w:rFonts w:ascii="Times New Roman" w:eastAsiaTheme="minorHAnsi" w:hAnsi="Times New Roman"/>
        </w:rPr>
        <w:t>8 hours of training for school board members with four to seven years of experience</w:t>
      </w:r>
    </w:p>
    <w:p w:rsidR="00B90B3D" w:rsidRDefault="00B90B3D" w:rsidP="00B90B3D">
      <w:pPr>
        <w:pStyle w:val="ListParagraph"/>
        <w:numPr>
          <w:ilvl w:val="0"/>
          <w:numId w:val="14"/>
        </w:numPr>
        <w:autoSpaceDE w:val="0"/>
        <w:autoSpaceDN w:val="0"/>
        <w:adjustRightInd w:val="0"/>
        <w:rPr>
          <w:rFonts w:ascii="Times New Roman" w:eastAsiaTheme="minorHAnsi" w:hAnsi="Times New Roman"/>
        </w:rPr>
      </w:pPr>
      <w:r w:rsidRPr="00A90021">
        <w:rPr>
          <w:rFonts w:ascii="Times New Roman" w:eastAsiaTheme="minorHAnsi" w:hAnsi="Times New Roman"/>
        </w:rPr>
        <w:t xml:space="preserve">4 hours of training for school board members with eight or more years of experience </w:t>
      </w:r>
    </w:p>
    <w:p w:rsidR="00984AD5" w:rsidRPr="00984AD5" w:rsidRDefault="00984AD5" w:rsidP="00984AD5">
      <w:pPr>
        <w:pStyle w:val="ListParagraph"/>
        <w:autoSpaceDE w:val="0"/>
        <w:autoSpaceDN w:val="0"/>
        <w:adjustRightInd w:val="0"/>
        <w:rPr>
          <w:rFonts w:ascii="Times New Roman" w:eastAsiaTheme="minorHAnsi" w:hAnsi="Times New Roman"/>
        </w:rPr>
      </w:pPr>
    </w:p>
    <w:p w:rsidR="00984AD5" w:rsidRPr="002829BB" w:rsidRDefault="00984AD5" w:rsidP="00984AD5">
      <w:pPr>
        <w:ind w:left="360"/>
        <w:rPr>
          <w:b/>
          <w:sz w:val="22"/>
          <w:szCs w:val="22"/>
        </w:rPr>
      </w:pPr>
      <w:proofErr w:type="gramStart"/>
      <w:r w:rsidRPr="002829BB">
        <w:rPr>
          <w:b/>
          <w:sz w:val="22"/>
          <w:szCs w:val="22"/>
        </w:rPr>
        <w:t>for</w:t>
      </w:r>
      <w:proofErr w:type="gramEnd"/>
      <w:r w:rsidRPr="002829BB">
        <w:rPr>
          <w:b/>
          <w:sz w:val="22"/>
          <w:szCs w:val="22"/>
        </w:rPr>
        <w:t xml:space="preserve"> School Board Members Beginning Office on or after January 1, 2015</w:t>
      </w:r>
      <w:r w:rsidR="002829BB">
        <w:rPr>
          <w:b/>
          <w:sz w:val="22"/>
          <w:szCs w:val="22"/>
        </w:rPr>
        <w:t>:</w:t>
      </w:r>
    </w:p>
    <w:p w:rsidR="00984AD5" w:rsidRDefault="00984AD5" w:rsidP="00984AD5">
      <w:pPr>
        <w:pStyle w:val="ListParagraph"/>
        <w:numPr>
          <w:ilvl w:val="0"/>
          <w:numId w:val="22"/>
        </w:numPr>
        <w:rPr>
          <w:rFonts w:ascii="Times New Roman" w:hAnsi="Times New Roman"/>
        </w:rPr>
      </w:pPr>
      <w:r w:rsidRPr="00984AD5">
        <w:rPr>
          <w:rFonts w:ascii="Times New Roman" w:hAnsi="Times New Roman"/>
        </w:rPr>
        <w:t xml:space="preserve">12 hours of training for </w:t>
      </w:r>
      <w:r>
        <w:rPr>
          <w:rFonts w:ascii="Times New Roman" w:hAnsi="Times New Roman"/>
        </w:rPr>
        <w:t xml:space="preserve">school </w:t>
      </w:r>
      <w:r w:rsidRPr="00984AD5">
        <w:rPr>
          <w:rFonts w:ascii="Times New Roman" w:hAnsi="Times New Roman"/>
        </w:rPr>
        <w:t>board members with zero to eight years of experience</w:t>
      </w:r>
    </w:p>
    <w:p w:rsidR="00984AD5" w:rsidRPr="00984AD5" w:rsidRDefault="00984AD5" w:rsidP="00984AD5">
      <w:pPr>
        <w:pStyle w:val="ListParagraph"/>
        <w:numPr>
          <w:ilvl w:val="0"/>
          <w:numId w:val="22"/>
        </w:numPr>
        <w:rPr>
          <w:rFonts w:ascii="Times New Roman" w:hAnsi="Times New Roman"/>
        </w:rPr>
      </w:pPr>
      <w:r>
        <w:rPr>
          <w:rFonts w:ascii="Times New Roman" w:hAnsi="Times New Roman"/>
        </w:rPr>
        <w:t xml:space="preserve">8 hours of training for school board members with more than eight years of experience  </w:t>
      </w:r>
      <w:r w:rsidRPr="00984AD5">
        <w:rPr>
          <w:rFonts w:ascii="Times New Roman" w:hAnsi="Times New Roman"/>
        </w:rPr>
        <w:t xml:space="preserve">  </w:t>
      </w:r>
    </w:p>
    <w:p w:rsidR="00984AD5" w:rsidRPr="00984AD5" w:rsidRDefault="00984AD5" w:rsidP="00984AD5">
      <w:pPr>
        <w:autoSpaceDE w:val="0"/>
        <w:autoSpaceDN w:val="0"/>
        <w:adjustRightInd w:val="0"/>
        <w:ind w:left="360"/>
        <w:rPr>
          <w:rFonts w:eastAsiaTheme="minorHAnsi"/>
          <w:sz w:val="22"/>
          <w:szCs w:val="22"/>
        </w:rPr>
      </w:pPr>
    </w:p>
    <w:p w:rsidR="00B90B3D" w:rsidRPr="00984AD5" w:rsidRDefault="00984AD5" w:rsidP="00984AD5">
      <w:pPr>
        <w:autoSpaceDE w:val="0"/>
        <w:autoSpaceDN w:val="0"/>
        <w:adjustRightInd w:val="0"/>
        <w:ind w:left="360"/>
        <w:rPr>
          <w:rFonts w:eastAsiaTheme="minorHAnsi"/>
        </w:rPr>
      </w:pPr>
      <w:r>
        <w:rPr>
          <w:rFonts w:eastAsiaTheme="minorHAnsi"/>
        </w:rPr>
        <w:t>B</w:t>
      </w:r>
      <w:r w:rsidR="00B90B3D" w:rsidRPr="00984AD5">
        <w:rPr>
          <w:rFonts w:eastAsiaTheme="minorHAnsi"/>
        </w:rPr>
        <w:t xml:space="preserve">oard members must acquire training hours from among the following topics: school law, school finance, </w:t>
      </w:r>
      <w:r w:rsidR="00F2425F">
        <w:rPr>
          <w:rFonts w:eastAsiaTheme="minorHAnsi"/>
        </w:rPr>
        <w:t xml:space="preserve">ethics, </w:t>
      </w:r>
      <w:r w:rsidR="00B90B3D" w:rsidRPr="00984AD5">
        <w:rPr>
          <w:rFonts w:eastAsiaTheme="minorHAnsi"/>
        </w:rPr>
        <w:t xml:space="preserve">community relations, policy development, personnel relations, </w:t>
      </w:r>
      <w:r>
        <w:rPr>
          <w:rFonts w:eastAsiaTheme="minorHAnsi"/>
        </w:rPr>
        <w:t>curriculum and instruction</w:t>
      </w:r>
      <w:r w:rsidR="00B90B3D" w:rsidRPr="00984AD5">
        <w:rPr>
          <w:rFonts w:eastAsiaTheme="minorHAnsi"/>
        </w:rPr>
        <w:t xml:space="preserve">, superintendent/board relations, goal setting/decision making, employment and evaluation of the superintendent, </w:t>
      </w:r>
      <w:r w:rsidR="00F2425F">
        <w:rPr>
          <w:rFonts w:eastAsiaTheme="minorHAnsi"/>
        </w:rPr>
        <w:t xml:space="preserve">and </w:t>
      </w:r>
      <w:r w:rsidR="00B90B3D" w:rsidRPr="00984AD5">
        <w:rPr>
          <w:rFonts w:eastAsiaTheme="minorHAnsi"/>
        </w:rPr>
        <w:t>educational services provided for the gifted and other special population children.</w:t>
      </w:r>
      <w:r w:rsidR="002829BB">
        <w:rPr>
          <w:rFonts w:eastAsiaTheme="minorHAnsi"/>
        </w:rPr>
        <w:t xml:space="preserve">  </w:t>
      </w:r>
    </w:p>
    <w:p w:rsidR="00CA4BD9" w:rsidRPr="00A90021" w:rsidRDefault="00CA4BD9" w:rsidP="00B375A6">
      <w:pPr>
        <w:ind w:left="360"/>
        <w:jc w:val="both"/>
        <w:rPr>
          <w:b/>
          <w:sz w:val="22"/>
          <w:szCs w:val="22"/>
          <w:u w:val="single"/>
        </w:rPr>
      </w:pPr>
    </w:p>
    <w:p w:rsidR="001C231A" w:rsidRPr="00A90021" w:rsidRDefault="001C231A" w:rsidP="00B375A6">
      <w:pPr>
        <w:ind w:left="360"/>
        <w:jc w:val="both"/>
        <w:rPr>
          <w:b/>
          <w:sz w:val="22"/>
          <w:szCs w:val="22"/>
          <w:u w:val="single"/>
        </w:rPr>
      </w:pPr>
      <w:r w:rsidRPr="00A90021">
        <w:rPr>
          <w:b/>
          <w:sz w:val="22"/>
          <w:szCs w:val="22"/>
          <w:u w:val="single"/>
        </w:rPr>
        <w:t>Compensation</w:t>
      </w:r>
    </w:p>
    <w:p w:rsidR="004955A5" w:rsidRPr="00A90021" w:rsidRDefault="004955A5" w:rsidP="00B375A6">
      <w:pPr>
        <w:pStyle w:val="ListParagraph"/>
        <w:numPr>
          <w:ilvl w:val="0"/>
          <w:numId w:val="14"/>
        </w:numPr>
        <w:autoSpaceDE w:val="0"/>
        <w:autoSpaceDN w:val="0"/>
        <w:adjustRightInd w:val="0"/>
        <w:rPr>
          <w:rFonts w:ascii="Times New Roman" w:eastAsiaTheme="minorHAnsi" w:hAnsi="Times New Roman"/>
        </w:rPr>
      </w:pPr>
      <w:r w:rsidRPr="00A90021">
        <w:rPr>
          <w:rFonts w:ascii="Times New Roman" w:eastAsiaTheme="minorHAnsi" w:hAnsi="Times New Roman"/>
        </w:rPr>
        <w:t>Board members may receive a per diem of $75 and actual expenses for each regular or special meeting attended</w:t>
      </w:r>
      <w:r w:rsidR="00E97596">
        <w:rPr>
          <w:rFonts w:ascii="Times New Roman" w:eastAsiaTheme="minorHAnsi" w:hAnsi="Times New Roman"/>
        </w:rPr>
        <w:t>.</w:t>
      </w:r>
      <w:r w:rsidRPr="00A90021">
        <w:rPr>
          <w:rFonts w:ascii="Times New Roman" w:eastAsiaTheme="minorHAnsi" w:hAnsi="Times New Roman"/>
        </w:rPr>
        <w:t xml:space="preserve"> </w:t>
      </w:r>
    </w:p>
    <w:p w:rsidR="004955A5" w:rsidRPr="00A90021" w:rsidRDefault="004955A5" w:rsidP="00B375A6">
      <w:pPr>
        <w:pStyle w:val="ListParagraph"/>
        <w:numPr>
          <w:ilvl w:val="0"/>
          <w:numId w:val="14"/>
        </w:numPr>
        <w:autoSpaceDE w:val="0"/>
        <w:autoSpaceDN w:val="0"/>
        <w:adjustRightInd w:val="0"/>
        <w:rPr>
          <w:rFonts w:ascii="Times New Roman" w:eastAsiaTheme="minorHAnsi" w:hAnsi="Times New Roman"/>
        </w:rPr>
      </w:pPr>
      <w:r w:rsidRPr="00A90021">
        <w:rPr>
          <w:rFonts w:ascii="Times New Roman" w:eastAsiaTheme="minorHAnsi" w:hAnsi="Times New Roman"/>
        </w:rPr>
        <w:t xml:space="preserve">Board members </w:t>
      </w:r>
      <w:r w:rsidR="00B375A6" w:rsidRPr="00A90021">
        <w:rPr>
          <w:rFonts w:ascii="Times New Roman" w:eastAsiaTheme="minorHAnsi" w:hAnsi="Times New Roman"/>
        </w:rPr>
        <w:t xml:space="preserve">may also </w:t>
      </w:r>
      <w:r w:rsidRPr="00A90021">
        <w:rPr>
          <w:rFonts w:ascii="Times New Roman" w:eastAsiaTheme="minorHAnsi" w:hAnsi="Times New Roman"/>
        </w:rPr>
        <w:t>receive this same per diem for training that is required by law</w:t>
      </w:r>
      <w:r w:rsidR="00E97596">
        <w:rPr>
          <w:rFonts w:ascii="Times New Roman" w:eastAsiaTheme="minorHAnsi" w:hAnsi="Times New Roman"/>
        </w:rPr>
        <w:t>.</w:t>
      </w:r>
      <w:r w:rsidRPr="00A90021">
        <w:rPr>
          <w:rFonts w:ascii="Times New Roman" w:eastAsiaTheme="minorHAnsi" w:hAnsi="Times New Roman"/>
        </w:rPr>
        <w:t xml:space="preserve"> </w:t>
      </w:r>
    </w:p>
    <w:p w:rsidR="004955A5" w:rsidRPr="002829BB" w:rsidRDefault="004955A5" w:rsidP="001C231A">
      <w:pPr>
        <w:pStyle w:val="ListParagraph"/>
        <w:numPr>
          <w:ilvl w:val="0"/>
          <w:numId w:val="14"/>
        </w:numPr>
        <w:autoSpaceDE w:val="0"/>
        <w:autoSpaceDN w:val="0"/>
        <w:adjustRightInd w:val="0"/>
        <w:rPr>
          <w:rFonts w:ascii="Times New Roman" w:eastAsiaTheme="minorHAnsi" w:hAnsi="Times New Roman"/>
        </w:rPr>
      </w:pPr>
      <w:r w:rsidRPr="00A90021">
        <w:rPr>
          <w:rFonts w:ascii="Times New Roman" w:eastAsiaTheme="minorHAnsi" w:hAnsi="Times New Roman"/>
        </w:rPr>
        <w:t xml:space="preserve">Expenses incurred within the district may not exceed more than $3,000 in any </w:t>
      </w:r>
      <w:r w:rsidR="00092B9B" w:rsidRPr="00A90021">
        <w:rPr>
          <w:rFonts w:ascii="Times New Roman" w:eastAsiaTheme="minorHAnsi" w:hAnsi="Times New Roman"/>
        </w:rPr>
        <w:t>one calendar</w:t>
      </w:r>
      <w:r w:rsidRPr="00A90021">
        <w:rPr>
          <w:rFonts w:ascii="Times New Roman" w:eastAsiaTheme="minorHAnsi" w:hAnsi="Times New Roman"/>
        </w:rPr>
        <w:t xml:space="preserve"> year</w:t>
      </w:r>
      <w:r w:rsidR="00B375A6" w:rsidRPr="00A90021">
        <w:rPr>
          <w:rFonts w:ascii="Times New Roman" w:eastAsiaTheme="minorHAnsi" w:hAnsi="Times New Roman"/>
        </w:rPr>
        <w:t xml:space="preserve"> and p</w:t>
      </w:r>
      <w:r w:rsidRPr="00A90021">
        <w:rPr>
          <w:rFonts w:ascii="Times New Roman" w:eastAsiaTheme="minorHAnsi" w:hAnsi="Times New Roman"/>
        </w:rPr>
        <w:t>er diems may not exceed more than $3,000 in any one calendar year.</w:t>
      </w:r>
    </w:p>
    <w:p w:rsidR="00517DBE" w:rsidRPr="00A90021" w:rsidRDefault="00517DBE" w:rsidP="001C231A">
      <w:pPr>
        <w:rPr>
          <w:sz w:val="22"/>
          <w:szCs w:val="22"/>
        </w:rPr>
      </w:pPr>
    </w:p>
    <w:p w:rsidR="00517DBE" w:rsidRDefault="00517DBE" w:rsidP="004A1083">
      <w:pPr>
        <w:rPr>
          <w:sz w:val="22"/>
          <w:szCs w:val="22"/>
        </w:rPr>
      </w:pPr>
      <w:r w:rsidRPr="00517DBE">
        <w:rPr>
          <w:b/>
          <w:sz w:val="22"/>
          <w:szCs w:val="22"/>
        </w:rPr>
        <w:t>Are you thinking of running for election?</w:t>
      </w:r>
      <w:r>
        <w:rPr>
          <w:b/>
          <w:sz w:val="22"/>
          <w:szCs w:val="22"/>
        </w:rPr>
        <w:t xml:space="preserve">  </w:t>
      </w:r>
      <w:r w:rsidRPr="00517DBE">
        <w:rPr>
          <w:sz w:val="22"/>
          <w:szCs w:val="22"/>
        </w:rPr>
        <w:t>If so,</w:t>
      </w:r>
      <w:r>
        <w:rPr>
          <w:sz w:val="22"/>
          <w:szCs w:val="22"/>
        </w:rPr>
        <w:t xml:space="preserve"> Kentucky law requires you to file a nomination petition for elections with the office of the county clerk. </w:t>
      </w:r>
      <w:r w:rsidR="00E97596">
        <w:rPr>
          <w:sz w:val="22"/>
          <w:szCs w:val="22"/>
        </w:rPr>
        <w:t>As stated above, n</w:t>
      </w:r>
      <w:r>
        <w:rPr>
          <w:sz w:val="22"/>
          <w:szCs w:val="22"/>
        </w:rPr>
        <w:t>omination petitions are available from the county clerk’s office and must be filed</w:t>
      </w:r>
      <w:r w:rsidR="0049086B">
        <w:rPr>
          <w:sz w:val="22"/>
          <w:szCs w:val="22"/>
        </w:rPr>
        <w:t>,</w:t>
      </w:r>
      <w:r>
        <w:rPr>
          <w:sz w:val="22"/>
          <w:szCs w:val="22"/>
        </w:rPr>
        <w:t xml:space="preserve"> along with a </w:t>
      </w:r>
      <w:r w:rsidR="00E97596">
        <w:rPr>
          <w:sz w:val="22"/>
          <w:szCs w:val="22"/>
        </w:rPr>
        <w:t xml:space="preserve">$20 </w:t>
      </w:r>
      <w:r>
        <w:rPr>
          <w:sz w:val="22"/>
          <w:szCs w:val="22"/>
        </w:rPr>
        <w:t>filing fee</w:t>
      </w:r>
      <w:r w:rsidR="0049086B">
        <w:rPr>
          <w:sz w:val="22"/>
          <w:szCs w:val="22"/>
        </w:rPr>
        <w:t>,</w:t>
      </w:r>
      <w:r>
        <w:rPr>
          <w:sz w:val="22"/>
          <w:szCs w:val="22"/>
        </w:rPr>
        <w:t xml:space="preserve"> no later than 4 </w:t>
      </w:r>
      <w:r w:rsidR="00CE304D">
        <w:rPr>
          <w:sz w:val="22"/>
          <w:szCs w:val="22"/>
        </w:rPr>
        <w:t>PM</w:t>
      </w:r>
      <w:r>
        <w:rPr>
          <w:sz w:val="22"/>
          <w:szCs w:val="22"/>
        </w:rPr>
        <w:t xml:space="preserve"> local time on the second Tuesday in August.  </w:t>
      </w:r>
    </w:p>
    <w:p w:rsidR="00517DBE" w:rsidRDefault="00517DBE" w:rsidP="004A1083">
      <w:pPr>
        <w:rPr>
          <w:sz w:val="22"/>
          <w:szCs w:val="22"/>
        </w:rPr>
      </w:pPr>
    </w:p>
    <w:p w:rsidR="007C0627" w:rsidRPr="00517DBE" w:rsidRDefault="00517DBE" w:rsidP="004A1083">
      <w:pPr>
        <w:rPr>
          <w:b/>
          <w:sz w:val="22"/>
          <w:szCs w:val="22"/>
          <w:u w:val="single"/>
        </w:rPr>
      </w:pPr>
      <w:r>
        <w:rPr>
          <w:sz w:val="22"/>
          <w:szCs w:val="22"/>
        </w:rPr>
        <w:t>At the time of your filing, the clerk will provide additional information, forms and requirements</w:t>
      </w:r>
      <w:r w:rsidR="0049086B">
        <w:rPr>
          <w:sz w:val="22"/>
          <w:szCs w:val="22"/>
        </w:rPr>
        <w:t>,</w:t>
      </w:r>
      <w:r>
        <w:rPr>
          <w:sz w:val="22"/>
          <w:szCs w:val="22"/>
        </w:rPr>
        <w:t xml:space="preserve"> but in the meantime, check out the </w:t>
      </w:r>
      <w:r w:rsidRPr="00517DBE">
        <w:rPr>
          <w:b/>
          <w:sz w:val="22"/>
          <w:szCs w:val="22"/>
        </w:rPr>
        <w:t>Frequently Asked Questions</w:t>
      </w:r>
      <w:r>
        <w:rPr>
          <w:sz w:val="22"/>
          <w:szCs w:val="22"/>
        </w:rPr>
        <w:t xml:space="preserve"> on the </w:t>
      </w:r>
      <w:r w:rsidR="00E97596">
        <w:rPr>
          <w:sz w:val="22"/>
          <w:szCs w:val="22"/>
        </w:rPr>
        <w:t xml:space="preserve">next </w:t>
      </w:r>
      <w:r>
        <w:rPr>
          <w:sz w:val="22"/>
          <w:szCs w:val="22"/>
        </w:rPr>
        <w:t>page to get a feel for what other potential candidates just like you have wanted to know when considering a run for this office.</w:t>
      </w:r>
    </w:p>
    <w:p w:rsidR="007C0627" w:rsidRDefault="007C0627" w:rsidP="00223192">
      <w:pPr>
        <w:ind w:left="360"/>
        <w:rPr>
          <w:b/>
          <w:sz w:val="22"/>
          <w:szCs w:val="22"/>
          <w:u w:val="single"/>
        </w:rPr>
      </w:pPr>
    </w:p>
    <w:p w:rsidR="007C0627" w:rsidRPr="00A90021" w:rsidRDefault="00EE533E" w:rsidP="00EE533E">
      <w:pPr>
        <w:rPr>
          <w:b/>
          <w:sz w:val="22"/>
          <w:szCs w:val="22"/>
          <w:u w:val="single"/>
        </w:rPr>
      </w:pPr>
      <w:r w:rsidRPr="00A90021">
        <w:rPr>
          <w:b/>
          <w:i/>
          <w:sz w:val="22"/>
          <w:szCs w:val="22"/>
        </w:rPr>
        <w:lastRenderedPageBreak/>
        <w:t>What Every Kentucky School Board Candidate Should Know</w:t>
      </w:r>
      <w:r w:rsidRPr="00A90021">
        <w:rPr>
          <w:b/>
          <w:i/>
          <w:sz w:val="22"/>
          <w:szCs w:val="22"/>
        </w:rPr>
        <w:tab/>
      </w:r>
      <w:r w:rsidR="00017FF2" w:rsidRPr="00A90021">
        <w:rPr>
          <w:b/>
          <w:i/>
          <w:sz w:val="22"/>
          <w:szCs w:val="22"/>
        </w:rPr>
        <w:t xml:space="preserve">  </w:t>
      </w:r>
      <w:r w:rsidR="00A90021">
        <w:rPr>
          <w:b/>
          <w:i/>
          <w:sz w:val="22"/>
          <w:szCs w:val="22"/>
        </w:rPr>
        <w:tab/>
      </w:r>
      <w:r w:rsidR="00A90021">
        <w:rPr>
          <w:b/>
          <w:i/>
          <w:sz w:val="22"/>
          <w:szCs w:val="22"/>
        </w:rPr>
        <w:tab/>
      </w:r>
      <w:r w:rsidR="00A90021">
        <w:rPr>
          <w:b/>
          <w:i/>
          <w:sz w:val="22"/>
          <w:szCs w:val="22"/>
        </w:rPr>
        <w:tab/>
      </w:r>
      <w:r w:rsidR="00A90021">
        <w:rPr>
          <w:b/>
          <w:i/>
          <w:sz w:val="22"/>
          <w:szCs w:val="22"/>
        </w:rPr>
        <w:tab/>
        <w:t xml:space="preserve"> </w:t>
      </w:r>
      <w:r w:rsidRPr="00A90021">
        <w:rPr>
          <w:b/>
          <w:i/>
          <w:sz w:val="22"/>
          <w:szCs w:val="22"/>
        </w:rPr>
        <w:t xml:space="preserve">Page </w:t>
      </w:r>
      <w:r w:rsidR="00CA4BD9" w:rsidRPr="00A90021">
        <w:rPr>
          <w:b/>
          <w:i/>
          <w:sz w:val="22"/>
          <w:szCs w:val="22"/>
        </w:rPr>
        <w:t>4</w:t>
      </w:r>
    </w:p>
    <w:p w:rsidR="00CA4BD9" w:rsidRPr="00A90021" w:rsidRDefault="00CA4BD9" w:rsidP="00223192">
      <w:pPr>
        <w:ind w:left="360"/>
        <w:rPr>
          <w:b/>
          <w:sz w:val="22"/>
          <w:szCs w:val="22"/>
          <w:u w:val="single"/>
        </w:rPr>
      </w:pPr>
    </w:p>
    <w:p w:rsidR="00223192" w:rsidRPr="00A90021" w:rsidRDefault="00371453" w:rsidP="00F41CEC">
      <w:pPr>
        <w:rPr>
          <w:b/>
          <w:sz w:val="22"/>
          <w:szCs w:val="22"/>
          <w:u w:val="single"/>
        </w:rPr>
      </w:pPr>
      <w:r w:rsidRPr="00A90021">
        <w:rPr>
          <w:b/>
          <w:sz w:val="22"/>
          <w:szCs w:val="22"/>
          <w:u w:val="single"/>
        </w:rPr>
        <w:t>Frequently Asked Questions</w:t>
      </w:r>
    </w:p>
    <w:p w:rsidR="00223192" w:rsidRPr="00A90021" w:rsidRDefault="00223192" w:rsidP="00223192">
      <w:pPr>
        <w:rPr>
          <w:b/>
          <w:sz w:val="22"/>
          <w:szCs w:val="22"/>
          <w:u w:val="single"/>
        </w:rPr>
      </w:pPr>
    </w:p>
    <w:p w:rsidR="00033E47" w:rsidRPr="001105D8" w:rsidRDefault="001105D8" w:rsidP="005C4DFD">
      <w:pPr>
        <w:rPr>
          <w:b/>
          <w:sz w:val="22"/>
          <w:szCs w:val="22"/>
        </w:rPr>
      </w:pPr>
      <w:r w:rsidRPr="001105D8">
        <w:rPr>
          <w:b/>
          <w:sz w:val="22"/>
          <w:szCs w:val="22"/>
        </w:rPr>
        <w:t>“</w:t>
      </w:r>
      <w:r w:rsidR="00033E47" w:rsidRPr="001105D8">
        <w:rPr>
          <w:b/>
          <w:sz w:val="22"/>
          <w:szCs w:val="22"/>
        </w:rPr>
        <w:t xml:space="preserve">If I am elected to the school board, </w:t>
      </w:r>
      <w:r>
        <w:rPr>
          <w:b/>
          <w:sz w:val="22"/>
          <w:szCs w:val="22"/>
        </w:rPr>
        <w:t>how do</w:t>
      </w:r>
      <w:r w:rsidR="005C4DFD" w:rsidRPr="001105D8">
        <w:rPr>
          <w:b/>
          <w:sz w:val="22"/>
          <w:szCs w:val="22"/>
        </w:rPr>
        <w:t xml:space="preserve"> </w:t>
      </w:r>
      <w:r w:rsidR="00033E47" w:rsidRPr="001105D8">
        <w:rPr>
          <w:b/>
          <w:sz w:val="22"/>
          <w:szCs w:val="22"/>
        </w:rPr>
        <w:t>I ensure that we hire</w:t>
      </w:r>
      <w:r w:rsidR="009C1423">
        <w:rPr>
          <w:b/>
          <w:sz w:val="22"/>
          <w:szCs w:val="22"/>
        </w:rPr>
        <w:t xml:space="preserve"> the best</w:t>
      </w:r>
      <w:r w:rsidR="00033E47" w:rsidRPr="001105D8">
        <w:rPr>
          <w:b/>
          <w:sz w:val="22"/>
          <w:szCs w:val="22"/>
        </w:rPr>
        <w:t xml:space="preserve"> new math teachers at the middle school</w:t>
      </w:r>
      <w:r w:rsidR="002876C5">
        <w:rPr>
          <w:b/>
          <w:sz w:val="22"/>
          <w:szCs w:val="22"/>
        </w:rPr>
        <w:t xml:space="preserve"> and new basket</w:t>
      </w:r>
      <w:r>
        <w:rPr>
          <w:b/>
          <w:sz w:val="22"/>
          <w:szCs w:val="22"/>
        </w:rPr>
        <w:t>ball coach at the high school</w:t>
      </w:r>
      <w:r w:rsidR="00033E47" w:rsidRPr="001105D8">
        <w:rPr>
          <w:b/>
          <w:sz w:val="22"/>
          <w:szCs w:val="22"/>
        </w:rPr>
        <w:t>?</w:t>
      </w:r>
      <w:r w:rsidRPr="001105D8">
        <w:rPr>
          <w:b/>
          <w:sz w:val="22"/>
          <w:szCs w:val="22"/>
        </w:rPr>
        <w:t>”</w:t>
      </w:r>
      <w:r w:rsidR="00033E47" w:rsidRPr="001105D8">
        <w:rPr>
          <w:b/>
          <w:sz w:val="22"/>
          <w:szCs w:val="22"/>
        </w:rPr>
        <w:t xml:space="preserve"> </w:t>
      </w:r>
    </w:p>
    <w:p w:rsidR="00033E47" w:rsidRPr="00A90021" w:rsidRDefault="00DD3CFA" w:rsidP="005C4DFD">
      <w:pPr>
        <w:rPr>
          <w:i/>
          <w:sz w:val="22"/>
          <w:szCs w:val="22"/>
        </w:rPr>
      </w:pPr>
      <w:r w:rsidRPr="002B72D6">
        <w:rPr>
          <w:i/>
          <w:sz w:val="22"/>
          <w:szCs w:val="22"/>
        </w:rPr>
        <w:t>While the school board does create general job descriptions,</w:t>
      </w:r>
      <w:r>
        <w:rPr>
          <w:i/>
          <w:sz w:val="22"/>
          <w:szCs w:val="22"/>
        </w:rPr>
        <w:t xml:space="preserve"> y</w:t>
      </w:r>
      <w:r w:rsidR="00F335B2" w:rsidRPr="00A90021">
        <w:rPr>
          <w:i/>
          <w:sz w:val="22"/>
          <w:szCs w:val="22"/>
        </w:rPr>
        <w:t xml:space="preserve">ou </w:t>
      </w:r>
      <w:r w:rsidR="00E97596">
        <w:rPr>
          <w:i/>
          <w:sz w:val="22"/>
          <w:szCs w:val="22"/>
        </w:rPr>
        <w:t>shall</w:t>
      </w:r>
      <w:r w:rsidR="00F335B2" w:rsidRPr="00A90021">
        <w:rPr>
          <w:i/>
          <w:sz w:val="22"/>
          <w:szCs w:val="22"/>
        </w:rPr>
        <w:t xml:space="preserve"> not be involved in hiring teachers</w:t>
      </w:r>
      <w:r w:rsidR="004A1083">
        <w:rPr>
          <w:i/>
          <w:sz w:val="22"/>
          <w:szCs w:val="22"/>
        </w:rPr>
        <w:t xml:space="preserve"> or other staff</w:t>
      </w:r>
      <w:r w:rsidR="00F335B2" w:rsidRPr="00A90021">
        <w:rPr>
          <w:i/>
          <w:sz w:val="22"/>
          <w:szCs w:val="22"/>
        </w:rPr>
        <w:t xml:space="preserve">.  </w:t>
      </w:r>
      <w:r w:rsidR="001679F7" w:rsidRPr="00A90021">
        <w:rPr>
          <w:i/>
          <w:sz w:val="22"/>
          <w:szCs w:val="22"/>
        </w:rPr>
        <w:t xml:space="preserve">Kentucky </w:t>
      </w:r>
      <w:r w:rsidR="00E1153A">
        <w:rPr>
          <w:i/>
          <w:sz w:val="22"/>
          <w:szCs w:val="22"/>
        </w:rPr>
        <w:t xml:space="preserve">law </w:t>
      </w:r>
      <w:r w:rsidR="001679F7" w:rsidRPr="00A90021">
        <w:rPr>
          <w:i/>
          <w:sz w:val="22"/>
          <w:szCs w:val="22"/>
        </w:rPr>
        <w:t>(KRS 160.170</w:t>
      </w:r>
      <w:r w:rsidR="002B72D6" w:rsidRPr="009279F8">
        <w:rPr>
          <w:i/>
          <w:sz w:val="22"/>
          <w:szCs w:val="22"/>
        </w:rPr>
        <w:t>, KRS 160.180</w:t>
      </w:r>
      <w:r w:rsidR="001679F7" w:rsidRPr="00A90021">
        <w:rPr>
          <w:i/>
          <w:sz w:val="22"/>
          <w:szCs w:val="22"/>
        </w:rPr>
        <w:t xml:space="preserve">) strictly prohibits school board members from any role in </w:t>
      </w:r>
      <w:r w:rsidR="001679F7" w:rsidRPr="002B72D6">
        <w:rPr>
          <w:i/>
          <w:sz w:val="22"/>
          <w:szCs w:val="22"/>
        </w:rPr>
        <w:t>s</w:t>
      </w:r>
      <w:r w:rsidRPr="002B72D6">
        <w:rPr>
          <w:i/>
          <w:sz w:val="22"/>
          <w:szCs w:val="22"/>
        </w:rPr>
        <w:t>uch hiring decisions</w:t>
      </w:r>
      <w:r w:rsidR="001679F7" w:rsidRPr="00A90021">
        <w:rPr>
          <w:i/>
          <w:sz w:val="22"/>
          <w:szCs w:val="22"/>
        </w:rPr>
        <w:t>.  If a board member attempts to influence an employment decision,</w:t>
      </w:r>
      <w:r w:rsidR="00E1153A">
        <w:rPr>
          <w:i/>
          <w:sz w:val="22"/>
          <w:szCs w:val="22"/>
        </w:rPr>
        <w:t xml:space="preserve"> </w:t>
      </w:r>
      <w:r w:rsidR="007C0627" w:rsidRPr="00A90021">
        <w:rPr>
          <w:i/>
          <w:sz w:val="22"/>
          <w:szCs w:val="22"/>
        </w:rPr>
        <w:t>he</w:t>
      </w:r>
      <w:r w:rsidR="005A4ED8">
        <w:rPr>
          <w:i/>
          <w:sz w:val="22"/>
          <w:szCs w:val="22"/>
        </w:rPr>
        <w:t xml:space="preserve"> or she</w:t>
      </w:r>
      <w:r w:rsidR="007C0627" w:rsidRPr="00A90021">
        <w:rPr>
          <w:i/>
          <w:sz w:val="22"/>
          <w:szCs w:val="22"/>
        </w:rPr>
        <w:t xml:space="preserve"> may be removed from office.</w:t>
      </w:r>
      <w:r w:rsidR="005C4DFD" w:rsidRPr="00A90021">
        <w:rPr>
          <w:i/>
          <w:sz w:val="22"/>
          <w:szCs w:val="22"/>
        </w:rPr>
        <w:t xml:space="preserve"> </w:t>
      </w:r>
      <w:r w:rsidR="005A4ED8">
        <w:rPr>
          <w:i/>
          <w:sz w:val="22"/>
          <w:szCs w:val="22"/>
        </w:rPr>
        <w:t xml:space="preserve">By law, the board can only hire </w:t>
      </w:r>
      <w:r>
        <w:rPr>
          <w:i/>
          <w:sz w:val="22"/>
          <w:szCs w:val="22"/>
        </w:rPr>
        <w:t xml:space="preserve">or appoint </w:t>
      </w:r>
      <w:r w:rsidR="005A4ED8">
        <w:rPr>
          <w:i/>
          <w:sz w:val="22"/>
          <w:szCs w:val="22"/>
        </w:rPr>
        <w:t>the superintendent</w:t>
      </w:r>
      <w:r>
        <w:rPr>
          <w:i/>
          <w:sz w:val="22"/>
          <w:szCs w:val="22"/>
        </w:rPr>
        <w:t xml:space="preserve">, </w:t>
      </w:r>
      <w:r w:rsidR="005A4ED8">
        <w:rPr>
          <w:i/>
          <w:sz w:val="22"/>
          <w:szCs w:val="22"/>
        </w:rPr>
        <w:t>board attorney</w:t>
      </w:r>
      <w:r>
        <w:rPr>
          <w:i/>
          <w:sz w:val="22"/>
          <w:szCs w:val="22"/>
        </w:rPr>
        <w:t xml:space="preserve">, </w:t>
      </w:r>
      <w:r w:rsidRPr="002B72D6">
        <w:rPr>
          <w:i/>
          <w:sz w:val="22"/>
          <w:szCs w:val="22"/>
        </w:rPr>
        <w:t>board secretary, and board treasurer</w:t>
      </w:r>
      <w:r w:rsidR="005A4ED8" w:rsidRPr="002B72D6">
        <w:rPr>
          <w:i/>
          <w:sz w:val="22"/>
          <w:szCs w:val="22"/>
        </w:rPr>
        <w:t>.</w:t>
      </w:r>
      <w:r w:rsidRPr="002B72D6">
        <w:rPr>
          <w:i/>
          <w:sz w:val="22"/>
          <w:szCs w:val="22"/>
        </w:rPr>
        <w:t xml:space="preserve"> </w:t>
      </w:r>
    </w:p>
    <w:p w:rsidR="001679F7" w:rsidRPr="00A90021" w:rsidRDefault="001679F7">
      <w:pPr>
        <w:rPr>
          <w:sz w:val="22"/>
          <w:szCs w:val="22"/>
        </w:rPr>
      </w:pPr>
    </w:p>
    <w:p w:rsidR="00033E47" w:rsidRPr="002876C5" w:rsidRDefault="002876C5">
      <w:pPr>
        <w:rPr>
          <w:b/>
          <w:sz w:val="22"/>
          <w:szCs w:val="22"/>
        </w:rPr>
      </w:pPr>
      <w:r w:rsidRPr="002876C5">
        <w:rPr>
          <w:b/>
          <w:sz w:val="22"/>
          <w:szCs w:val="22"/>
        </w:rPr>
        <w:t>“</w:t>
      </w:r>
      <w:r w:rsidR="00033E47" w:rsidRPr="002876C5">
        <w:rPr>
          <w:b/>
          <w:sz w:val="22"/>
          <w:szCs w:val="22"/>
        </w:rPr>
        <w:t xml:space="preserve">When in the local grocery store, I tell my constituents that </w:t>
      </w:r>
      <w:r w:rsidR="00F335B2" w:rsidRPr="002876C5">
        <w:rPr>
          <w:b/>
          <w:sz w:val="22"/>
          <w:szCs w:val="22"/>
        </w:rPr>
        <w:t xml:space="preserve">the district </w:t>
      </w:r>
      <w:r w:rsidR="00033E47" w:rsidRPr="002876C5">
        <w:rPr>
          <w:b/>
          <w:sz w:val="22"/>
          <w:szCs w:val="22"/>
        </w:rPr>
        <w:t>will build a new football field if I am elected.  What authority do I have as an individual board member</w:t>
      </w:r>
      <w:r w:rsidR="005C4DFD" w:rsidRPr="002876C5">
        <w:rPr>
          <w:b/>
          <w:sz w:val="22"/>
          <w:szCs w:val="22"/>
        </w:rPr>
        <w:t xml:space="preserve"> to get things </w:t>
      </w:r>
      <w:r w:rsidR="009363AE">
        <w:rPr>
          <w:b/>
          <w:sz w:val="22"/>
          <w:szCs w:val="22"/>
        </w:rPr>
        <w:t xml:space="preserve">like this </w:t>
      </w:r>
      <w:r w:rsidR="005C4DFD" w:rsidRPr="002876C5">
        <w:rPr>
          <w:b/>
          <w:sz w:val="22"/>
          <w:szCs w:val="22"/>
        </w:rPr>
        <w:t>done in my district</w:t>
      </w:r>
      <w:r w:rsidR="00033E47" w:rsidRPr="002876C5">
        <w:rPr>
          <w:b/>
          <w:sz w:val="22"/>
          <w:szCs w:val="22"/>
        </w:rPr>
        <w:t>?</w:t>
      </w:r>
      <w:r w:rsidRPr="002876C5">
        <w:rPr>
          <w:b/>
          <w:sz w:val="22"/>
          <w:szCs w:val="22"/>
        </w:rPr>
        <w:t>”</w:t>
      </w:r>
    </w:p>
    <w:p w:rsidR="00033E47" w:rsidRPr="00A90021" w:rsidRDefault="002876C5">
      <w:pPr>
        <w:rPr>
          <w:i/>
          <w:sz w:val="22"/>
          <w:szCs w:val="22"/>
        </w:rPr>
      </w:pPr>
      <w:r>
        <w:rPr>
          <w:i/>
          <w:sz w:val="22"/>
          <w:szCs w:val="22"/>
        </w:rPr>
        <w:t>In a word, n</w:t>
      </w:r>
      <w:r w:rsidR="00F335B2" w:rsidRPr="00A90021">
        <w:rPr>
          <w:i/>
          <w:sz w:val="22"/>
          <w:szCs w:val="22"/>
        </w:rPr>
        <w:t xml:space="preserve">one.  </w:t>
      </w:r>
      <w:r w:rsidR="001679F7" w:rsidRPr="00A90021">
        <w:rPr>
          <w:i/>
          <w:sz w:val="22"/>
          <w:szCs w:val="22"/>
        </w:rPr>
        <w:t xml:space="preserve">Board members have no </w:t>
      </w:r>
      <w:r w:rsidR="005C4DFD" w:rsidRPr="00A90021">
        <w:rPr>
          <w:i/>
          <w:sz w:val="22"/>
          <w:szCs w:val="22"/>
        </w:rPr>
        <w:t xml:space="preserve">authority as an individual board member.  Their only </w:t>
      </w:r>
      <w:r w:rsidR="001679F7" w:rsidRPr="00A90021">
        <w:rPr>
          <w:i/>
          <w:sz w:val="22"/>
          <w:szCs w:val="22"/>
        </w:rPr>
        <w:t>authority</w:t>
      </w:r>
      <w:r w:rsidR="005C4DFD" w:rsidRPr="00A90021">
        <w:rPr>
          <w:i/>
          <w:sz w:val="22"/>
          <w:szCs w:val="22"/>
        </w:rPr>
        <w:t xml:space="preserve"> comes</w:t>
      </w:r>
      <w:r w:rsidR="001679F7" w:rsidRPr="00A90021">
        <w:rPr>
          <w:i/>
          <w:sz w:val="22"/>
          <w:szCs w:val="22"/>
        </w:rPr>
        <w:t xml:space="preserve"> as a member of the board team and acting in a legally called </w:t>
      </w:r>
      <w:r w:rsidR="005C4DFD" w:rsidRPr="00A90021">
        <w:rPr>
          <w:i/>
          <w:sz w:val="22"/>
          <w:szCs w:val="22"/>
        </w:rPr>
        <w:t xml:space="preserve">board </w:t>
      </w:r>
      <w:r w:rsidR="001679F7" w:rsidRPr="00A90021">
        <w:rPr>
          <w:i/>
          <w:sz w:val="22"/>
          <w:szCs w:val="22"/>
        </w:rPr>
        <w:t>meeting</w:t>
      </w:r>
      <w:r w:rsidR="005C4DFD" w:rsidRPr="00A90021">
        <w:rPr>
          <w:i/>
          <w:sz w:val="22"/>
          <w:szCs w:val="22"/>
        </w:rPr>
        <w:t xml:space="preserve">.  </w:t>
      </w:r>
    </w:p>
    <w:p w:rsidR="001679F7" w:rsidRPr="00A90021" w:rsidRDefault="001679F7">
      <w:pPr>
        <w:rPr>
          <w:sz w:val="22"/>
          <w:szCs w:val="22"/>
        </w:rPr>
      </w:pPr>
    </w:p>
    <w:p w:rsidR="00033E47" w:rsidRPr="002876C5" w:rsidRDefault="002876C5">
      <w:pPr>
        <w:rPr>
          <w:b/>
          <w:sz w:val="22"/>
          <w:szCs w:val="22"/>
        </w:rPr>
      </w:pPr>
      <w:r w:rsidRPr="002876C5">
        <w:rPr>
          <w:b/>
          <w:sz w:val="22"/>
          <w:szCs w:val="22"/>
        </w:rPr>
        <w:t>“</w:t>
      </w:r>
      <w:r w:rsidR="00033E47" w:rsidRPr="002876C5">
        <w:rPr>
          <w:b/>
          <w:sz w:val="22"/>
          <w:szCs w:val="22"/>
        </w:rPr>
        <w:t>Who is responsible for pay</w:t>
      </w:r>
      <w:r w:rsidRPr="002876C5">
        <w:rPr>
          <w:b/>
          <w:sz w:val="22"/>
          <w:szCs w:val="22"/>
        </w:rPr>
        <w:t>ing for the</w:t>
      </w:r>
      <w:r w:rsidR="00223192" w:rsidRPr="002876C5">
        <w:rPr>
          <w:b/>
          <w:sz w:val="22"/>
          <w:szCs w:val="22"/>
        </w:rPr>
        <w:t xml:space="preserve"> board member training </w:t>
      </w:r>
      <w:r w:rsidRPr="002876C5">
        <w:rPr>
          <w:b/>
          <w:sz w:val="22"/>
          <w:szCs w:val="22"/>
        </w:rPr>
        <w:t xml:space="preserve">that is </w:t>
      </w:r>
      <w:r w:rsidR="00223192" w:rsidRPr="002876C5">
        <w:rPr>
          <w:b/>
          <w:sz w:val="22"/>
          <w:szCs w:val="22"/>
        </w:rPr>
        <w:t>required by state regulations?</w:t>
      </w:r>
      <w:r w:rsidRPr="002876C5">
        <w:rPr>
          <w:b/>
          <w:sz w:val="22"/>
          <w:szCs w:val="22"/>
        </w:rPr>
        <w:t>”</w:t>
      </w:r>
      <w:r w:rsidR="00223192" w:rsidRPr="002876C5">
        <w:rPr>
          <w:b/>
          <w:sz w:val="22"/>
          <w:szCs w:val="22"/>
        </w:rPr>
        <w:t xml:space="preserve">  </w:t>
      </w:r>
    </w:p>
    <w:p w:rsidR="005C4DFD" w:rsidRPr="00A90021" w:rsidRDefault="00F335B2">
      <w:pPr>
        <w:rPr>
          <w:i/>
          <w:sz w:val="22"/>
          <w:szCs w:val="22"/>
        </w:rPr>
      </w:pPr>
      <w:r w:rsidRPr="00A90021">
        <w:rPr>
          <w:i/>
          <w:sz w:val="22"/>
          <w:szCs w:val="22"/>
        </w:rPr>
        <w:t xml:space="preserve">The district.  </w:t>
      </w:r>
      <w:r w:rsidR="005C4DFD" w:rsidRPr="00A90021">
        <w:rPr>
          <w:i/>
          <w:sz w:val="22"/>
          <w:szCs w:val="22"/>
        </w:rPr>
        <w:t xml:space="preserve">The local school district generally budgets and pays for the expenses incurred as board members obtain their required board training hours.   </w:t>
      </w:r>
    </w:p>
    <w:p w:rsidR="001679F7" w:rsidRPr="00A90021" w:rsidRDefault="001679F7">
      <w:pPr>
        <w:rPr>
          <w:sz w:val="22"/>
          <w:szCs w:val="22"/>
        </w:rPr>
      </w:pPr>
    </w:p>
    <w:p w:rsidR="00712AFF" w:rsidRPr="002876C5" w:rsidRDefault="002876C5">
      <w:pPr>
        <w:rPr>
          <w:b/>
          <w:sz w:val="22"/>
          <w:szCs w:val="22"/>
        </w:rPr>
      </w:pPr>
      <w:r w:rsidRPr="002876C5">
        <w:rPr>
          <w:b/>
          <w:sz w:val="22"/>
          <w:szCs w:val="22"/>
        </w:rPr>
        <w:t>“</w:t>
      </w:r>
      <w:r w:rsidR="00C57AB6" w:rsidRPr="002876C5">
        <w:rPr>
          <w:b/>
          <w:sz w:val="22"/>
          <w:szCs w:val="22"/>
        </w:rPr>
        <w:t>My experience is in education</w:t>
      </w:r>
      <w:r w:rsidR="00DB468D" w:rsidRPr="002876C5">
        <w:rPr>
          <w:b/>
          <w:sz w:val="22"/>
          <w:szCs w:val="22"/>
        </w:rPr>
        <w:t xml:space="preserve">; </w:t>
      </w:r>
      <w:r w:rsidR="00712AFF" w:rsidRPr="002876C5">
        <w:rPr>
          <w:b/>
          <w:sz w:val="22"/>
          <w:szCs w:val="22"/>
        </w:rPr>
        <w:t>if elected</w:t>
      </w:r>
      <w:r w:rsidR="005A4ED8">
        <w:rPr>
          <w:b/>
          <w:sz w:val="22"/>
          <w:szCs w:val="22"/>
        </w:rPr>
        <w:t>,</w:t>
      </w:r>
      <w:r w:rsidR="00712AFF" w:rsidRPr="002876C5">
        <w:rPr>
          <w:b/>
          <w:sz w:val="22"/>
          <w:szCs w:val="22"/>
        </w:rPr>
        <w:t xml:space="preserve"> should I spend a lot of time in the schools managing the day to day teaching and learning?</w:t>
      </w:r>
      <w:r w:rsidRPr="002876C5">
        <w:rPr>
          <w:b/>
          <w:sz w:val="22"/>
          <w:szCs w:val="22"/>
        </w:rPr>
        <w:t>”</w:t>
      </w:r>
      <w:r w:rsidR="00712AFF" w:rsidRPr="002876C5">
        <w:rPr>
          <w:b/>
          <w:sz w:val="22"/>
          <w:szCs w:val="22"/>
        </w:rPr>
        <w:t xml:space="preserve">  </w:t>
      </w:r>
    </w:p>
    <w:p w:rsidR="00712AFF" w:rsidRPr="00A90021" w:rsidRDefault="00F335B2" w:rsidP="00712AFF">
      <w:pPr>
        <w:rPr>
          <w:i/>
          <w:sz w:val="22"/>
          <w:szCs w:val="22"/>
        </w:rPr>
      </w:pPr>
      <w:r w:rsidRPr="00A90021">
        <w:rPr>
          <w:i/>
          <w:sz w:val="22"/>
          <w:szCs w:val="22"/>
        </w:rPr>
        <w:t>No</w:t>
      </w:r>
      <w:r w:rsidR="00DD3CFA">
        <w:rPr>
          <w:i/>
          <w:sz w:val="22"/>
          <w:szCs w:val="22"/>
        </w:rPr>
        <w:t>, t</w:t>
      </w:r>
      <w:r w:rsidR="005C4DFD" w:rsidRPr="00A90021">
        <w:rPr>
          <w:i/>
          <w:sz w:val="22"/>
          <w:szCs w:val="22"/>
        </w:rPr>
        <w:t xml:space="preserve">he local school board is a policy making board responsible for governance of the </w:t>
      </w:r>
      <w:r w:rsidRPr="00A90021">
        <w:rPr>
          <w:i/>
          <w:sz w:val="22"/>
          <w:szCs w:val="22"/>
        </w:rPr>
        <w:t>district</w:t>
      </w:r>
      <w:r w:rsidR="00CE304D">
        <w:rPr>
          <w:i/>
          <w:sz w:val="22"/>
          <w:szCs w:val="22"/>
        </w:rPr>
        <w:t>.  The s</w:t>
      </w:r>
      <w:r w:rsidR="005C4DFD" w:rsidRPr="00A90021">
        <w:rPr>
          <w:i/>
          <w:sz w:val="22"/>
          <w:szCs w:val="22"/>
        </w:rPr>
        <w:t xml:space="preserve">uperintendent is the administrator responsible for the day to day management of the district.  </w:t>
      </w:r>
      <w:r w:rsidR="00712AFF" w:rsidRPr="00A90021">
        <w:rPr>
          <w:i/>
          <w:sz w:val="22"/>
          <w:szCs w:val="22"/>
        </w:rPr>
        <w:t xml:space="preserve">The board governs and the administrators – superintendent, principals, </w:t>
      </w:r>
      <w:proofErr w:type="gramStart"/>
      <w:r w:rsidR="00712AFF" w:rsidRPr="00A90021">
        <w:rPr>
          <w:i/>
          <w:sz w:val="22"/>
          <w:szCs w:val="22"/>
        </w:rPr>
        <w:t>staff</w:t>
      </w:r>
      <w:proofErr w:type="gramEnd"/>
      <w:r w:rsidR="00712AFF" w:rsidRPr="00A90021">
        <w:rPr>
          <w:i/>
          <w:sz w:val="22"/>
          <w:szCs w:val="22"/>
        </w:rPr>
        <w:t xml:space="preserve"> – administer.  However</w:t>
      </w:r>
      <w:r w:rsidR="005A4ED8">
        <w:rPr>
          <w:i/>
          <w:sz w:val="22"/>
          <w:szCs w:val="22"/>
        </w:rPr>
        <w:t>,</w:t>
      </w:r>
      <w:r w:rsidR="00712AFF" w:rsidRPr="00A90021">
        <w:rPr>
          <w:i/>
          <w:sz w:val="22"/>
          <w:szCs w:val="22"/>
        </w:rPr>
        <w:t xml:space="preserve"> board members </w:t>
      </w:r>
      <w:r w:rsidR="005A4ED8">
        <w:rPr>
          <w:i/>
          <w:sz w:val="22"/>
          <w:szCs w:val="22"/>
        </w:rPr>
        <w:t xml:space="preserve">may </w:t>
      </w:r>
      <w:r w:rsidR="00712AFF" w:rsidRPr="00A90021">
        <w:rPr>
          <w:i/>
          <w:sz w:val="22"/>
          <w:szCs w:val="22"/>
        </w:rPr>
        <w:t xml:space="preserve">visit schools provided they follow established district guidelines.  </w:t>
      </w:r>
    </w:p>
    <w:p w:rsidR="00F335B2" w:rsidRPr="00A90021" w:rsidRDefault="00F335B2">
      <w:pPr>
        <w:rPr>
          <w:i/>
          <w:sz w:val="22"/>
          <w:szCs w:val="22"/>
        </w:rPr>
      </w:pPr>
    </w:p>
    <w:p w:rsidR="007C0627" w:rsidRPr="002876C5" w:rsidRDefault="002876C5">
      <w:pPr>
        <w:rPr>
          <w:b/>
          <w:sz w:val="22"/>
          <w:szCs w:val="22"/>
        </w:rPr>
      </w:pPr>
      <w:r w:rsidRPr="002876C5">
        <w:rPr>
          <w:b/>
          <w:sz w:val="22"/>
          <w:szCs w:val="22"/>
        </w:rPr>
        <w:t>“</w:t>
      </w:r>
      <w:r w:rsidR="007C0627" w:rsidRPr="002876C5">
        <w:rPr>
          <w:b/>
          <w:sz w:val="22"/>
          <w:szCs w:val="22"/>
        </w:rPr>
        <w:t xml:space="preserve">Can the board discuss issues </w:t>
      </w:r>
      <w:r w:rsidR="00EE533E" w:rsidRPr="002876C5">
        <w:rPr>
          <w:b/>
          <w:sz w:val="22"/>
          <w:szCs w:val="22"/>
        </w:rPr>
        <w:t xml:space="preserve">that may become controversial </w:t>
      </w:r>
      <w:r w:rsidR="007C0627" w:rsidRPr="002876C5">
        <w:rPr>
          <w:b/>
          <w:sz w:val="22"/>
          <w:szCs w:val="22"/>
        </w:rPr>
        <w:t>behind closed doors?</w:t>
      </w:r>
      <w:r w:rsidRPr="002876C5">
        <w:rPr>
          <w:b/>
          <w:sz w:val="22"/>
          <w:szCs w:val="22"/>
        </w:rPr>
        <w:t>”</w:t>
      </w:r>
    </w:p>
    <w:p w:rsidR="00F335B2" w:rsidRPr="00A90021" w:rsidRDefault="00F335B2">
      <w:pPr>
        <w:rPr>
          <w:i/>
          <w:sz w:val="22"/>
          <w:szCs w:val="22"/>
        </w:rPr>
      </w:pPr>
      <w:r w:rsidRPr="00A90021">
        <w:rPr>
          <w:i/>
          <w:sz w:val="22"/>
          <w:szCs w:val="22"/>
        </w:rPr>
        <w:t>No</w:t>
      </w:r>
      <w:r w:rsidR="00DD3CFA">
        <w:rPr>
          <w:i/>
          <w:sz w:val="22"/>
          <w:szCs w:val="22"/>
        </w:rPr>
        <w:t>, b</w:t>
      </w:r>
      <w:r w:rsidRPr="00A90021">
        <w:rPr>
          <w:i/>
          <w:sz w:val="22"/>
          <w:szCs w:val="22"/>
        </w:rPr>
        <w:t xml:space="preserve">oard members are required by law to hold most all discussions of board business in an open session at an announced meeting.  </w:t>
      </w:r>
      <w:r w:rsidR="00EE533E" w:rsidRPr="00A90021">
        <w:rPr>
          <w:i/>
          <w:sz w:val="22"/>
          <w:szCs w:val="22"/>
        </w:rPr>
        <w:t>The few ex</w:t>
      </w:r>
      <w:r w:rsidRPr="00A90021">
        <w:rPr>
          <w:i/>
          <w:sz w:val="22"/>
          <w:szCs w:val="22"/>
        </w:rPr>
        <w:t xml:space="preserve">ceptions </w:t>
      </w:r>
      <w:r w:rsidR="00EE533E" w:rsidRPr="00A90021">
        <w:rPr>
          <w:i/>
          <w:sz w:val="22"/>
          <w:szCs w:val="22"/>
        </w:rPr>
        <w:t xml:space="preserve">to the open meetings law may be found in </w:t>
      </w:r>
      <w:r w:rsidRPr="00A90021">
        <w:rPr>
          <w:i/>
          <w:sz w:val="22"/>
          <w:szCs w:val="22"/>
        </w:rPr>
        <w:t>KRS</w:t>
      </w:r>
      <w:r w:rsidR="00EE533E" w:rsidRPr="00A90021">
        <w:rPr>
          <w:i/>
          <w:sz w:val="22"/>
          <w:szCs w:val="22"/>
        </w:rPr>
        <w:t xml:space="preserve"> 61.805-61.850.</w:t>
      </w:r>
    </w:p>
    <w:p w:rsidR="001C231A" w:rsidRPr="00A90021" w:rsidRDefault="001C231A">
      <w:pPr>
        <w:rPr>
          <w:sz w:val="22"/>
          <w:szCs w:val="22"/>
        </w:rPr>
      </w:pPr>
    </w:p>
    <w:p w:rsidR="007C0627" w:rsidRPr="002876C5" w:rsidRDefault="002876C5">
      <w:pPr>
        <w:rPr>
          <w:b/>
          <w:sz w:val="22"/>
          <w:szCs w:val="22"/>
        </w:rPr>
      </w:pPr>
      <w:r w:rsidRPr="002876C5">
        <w:rPr>
          <w:b/>
          <w:sz w:val="22"/>
          <w:szCs w:val="22"/>
        </w:rPr>
        <w:t>“</w:t>
      </w:r>
      <w:r w:rsidR="00F335B2" w:rsidRPr="002876C5">
        <w:rPr>
          <w:b/>
          <w:sz w:val="22"/>
          <w:szCs w:val="22"/>
        </w:rPr>
        <w:t xml:space="preserve">All </w:t>
      </w:r>
      <w:r w:rsidR="005A4ED8">
        <w:rPr>
          <w:b/>
          <w:sz w:val="22"/>
          <w:szCs w:val="22"/>
        </w:rPr>
        <w:t>five</w:t>
      </w:r>
      <w:r w:rsidR="00F335B2" w:rsidRPr="002876C5">
        <w:rPr>
          <w:b/>
          <w:sz w:val="22"/>
          <w:szCs w:val="22"/>
        </w:rPr>
        <w:t xml:space="preserve"> board </w:t>
      </w:r>
      <w:r w:rsidR="007C0627" w:rsidRPr="002876C5">
        <w:rPr>
          <w:b/>
          <w:sz w:val="22"/>
          <w:szCs w:val="22"/>
        </w:rPr>
        <w:t xml:space="preserve">members </w:t>
      </w:r>
      <w:r w:rsidR="00F335B2" w:rsidRPr="002876C5">
        <w:rPr>
          <w:b/>
          <w:sz w:val="22"/>
          <w:szCs w:val="22"/>
        </w:rPr>
        <w:t xml:space="preserve">show up at the </w:t>
      </w:r>
      <w:r w:rsidR="007C0627" w:rsidRPr="002876C5">
        <w:rPr>
          <w:b/>
          <w:sz w:val="22"/>
          <w:szCs w:val="22"/>
        </w:rPr>
        <w:t>dis</w:t>
      </w:r>
      <w:r w:rsidR="00F335B2" w:rsidRPr="002876C5">
        <w:rPr>
          <w:b/>
          <w:sz w:val="22"/>
          <w:szCs w:val="22"/>
        </w:rPr>
        <w:t>trict high school baseball game.  Is it acceptable to sit together?</w:t>
      </w:r>
      <w:r w:rsidRPr="002876C5">
        <w:rPr>
          <w:b/>
          <w:sz w:val="22"/>
          <w:szCs w:val="22"/>
        </w:rPr>
        <w:t>”</w:t>
      </w:r>
      <w:r w:rsidR="00F335B2" w:rsidRPr="002876C5">
        <w:rPr>
          <w:b/>
          <w:sz w:val="22"/>
          <w:szCs w:val="22"/>
        </w:rPr>
        <w:t xml:space="preserve">  </w:t>
      </w:r>
    </w:p>
    <w:p w:rsidR="00F335B2" w:rsidRPr="00A90021" w:rsidRDefault="00F335B2">
      <w:pPr>
        <w:rPr>
          <w:i/>
          <w:sz w:val="22"/>
          <w:szCs w:val="22"/>
        </w:rPr>
      </w:pPr>
      <w:r w:rsidRPr="00A90021">
        <w:rPr>
          <w:i/>
          <w:sz w:val="22"/>
          <w:szCs w:val="22"/>
        </w:rPr>
        <w:t>Yes.  Board members may gather in the same location as long as board business is not being discussed</w:t>
      </w:r>
      <w:r w:rsidR="00EE533E" w:rsidRPr="00A90021">
        <w:rPr>
          <w:i/>
          <w:sz w:val="22"/>
          <w:szCs w:val="22"/>
        </w:rPr>
        <w:t xml:space="preserve"> or board action being taken</w:t>
      </w:r>
      <w:r w:rsidRPr="00A90021">
        <w:rPr>
          <w:i/>
          <w:sz w:val="22"/>
          <w:szCs w:val="22"/>
        </w:rPr>
        <w:t xml:space="preserve">.  All board business must be discussed at a legally called board meeting. </w:t>
      </w:r>
    </w:p>
    <w:p w:rsidR="00F335B2" w:rsidRPr="00A90021" w:rsidRDefault="00F335B2">
      <w:pPr>
        <w:rPr>
          <w:sz w:val="22"/>
          <w:szCs w:val="22"/>
        </w:rPr>
      </w:pPr>
    </w:p>
    <w:p w:rsidR="00EE533E" w:rsidRPr="002876C5" w:rsidRDefault="002876C5">
      <w:pPr>
        <w:rPr>
          <w:b/>
          <w:sz w:val="22"/>
          <w:szCs w:val="22"/>
        </w:rPr>
      </w:pPr>
      <w:r w:rsidRPr="002876C5">
        <w:rPr>
          <w:b/>
          <w:sz w:val="22"/>
          <w:szCs w:val="22"/>
        </w:rPr>
        <w:t>“</w:t>
      </w:r>
      <w:r w:rsidR="00EE533E" w:rsidRPr="002876C5">
        <w:rPr>
          <w:b/>
          <w:sz w:val="22"/>
          <w:szCs w:val="22"/>
        </w:rPr>
        <w:t>Several teachers have offered to help in my campaign.  May I send an e</w:t>
      </w:r>
      <w:r w:rsidR="005A4ED8">
        <w:rPr>
          <w:b/>
          <w:sz w:val="22"/>
          <w:szCs w:val="22"/>
        </w:rPr>
        <w:t>-</w:t>
      </w:r>
      <w:r w:rsidR="00EE533E" w:rsidRPr="002876C5">
        <w:rPr>
          <w:b/>
          <w:sz w:val="22"/>
          <w:szCs w:val="22"/>
        </w:rPr>
        <w:t>mail to a teacher list requesting their help in my election?</w:t>
      </w:r>
      <w:r w:rsidRPr="002876C5">
        <w:rPr>
          <w:b/>
          <w:sz w:val="22"/>
          <w:szCs w:val="22"/>
        </w:rPr>
        <w:t>”</w:t>
      </w:r>
    </w:p>
    <w:p w:rsidR="007C0627" w:rsidRPr="00A90021" w:rsidRDefault="00EE533E">
      <w:pPr>
        <w:rPr>
          <w:i/>
          <w:sz w:val="22"/>
          <w:szCs w:val="22"/>
        </w:rPr>
      </w:pPr>
      <w:r w:rsidRPr="00A90021">
        <w:rPr>
          <w:i/>
          <w:sz w:val="22"/>
          <w:szCs w:val="22"/>
        </w:rPr>
        <w:t xml:space="preserve">No.  School board candidates may not solicit political support from district employees. </w:t>
      </w:r>
    </w:p>
    <w:p w:rsidR="00DB468D" w:rsidRPr="00A90021" w:rsidRDefault="00DB468D">
      <w:pPr>
        <w:rPr>
          <w:i/>
          <w:sz w:val="22"/>
          <w:szCs w:val="22"/>
        </w:rPr>
      </w:pPr>
    </w:p>
    <w:p w:rsidR="00DB468D" w:rsidRPr="002876C5" w:rsidRDefault="002876C5">
      <w:pPr>
        <w:rPr>
          <w:b/>
          <w:sz w:val="22"/>
          <w:szCs w:val="22"/>
        </w:rPr>
      </w:pPr>
      <w:r w:rsidRPr="002876C5">
        <w:rPr>
          <w:b/>
          <w:sz w:val="22"/>
          <w:szCs w:val="22"/>
        </w:rPr>
        <w:t>“</w:t>
      </w:r>
      <w:r w:rsidR="00DB468D" w:rsidRPr="002876C5">
        <w:rPr>
          <w:b/>
          <w:sz w:val="22"/>
          <w:szCs w:val="22"/>
        </w:rPr>
        <w:t>How much time does it take to be a good school board member?</w:t>
      </w:r>
      <w:r w:rsidRPr="002876C5">
        <w:rPr>
          <w:b/>
          <w:sz w:val="22"/>
          <w:szCs w:val="22"/>
        </w:rPr>
        <w:t>”</w:t>
      </w:r>
      <w:r w:rsidR="00DB468D" w:rsidRPr="002876C5">
        <w:rPr>
          <w:b/>
          <w:sz w:val="22"/>
          <w:szCs w:val="22"/>
        </w:rPr>
        <w:t xml:space="preserve">  </w:t>
      </w:r>
    </w:p>
    <w:p w:rsidR="00DB468D" w:rsidRDefault="000F1378">
      <w:pPr>
        <w:rPr>
          <w:i/>
          <w:sz w:val="22"/>
          <w:szCs w:val="22"/>
        </w:rPr>
      </w:pPr>
      <w:r>
        <w:rPr>
          <w:i/>
          <w:sz w:val="22"/>
          <w:szCs w:val="22"/>
        </w:rPr>
        <w:t xml:space="preserve">It’s hard to give an exact time requirement but it is more than just one board meeting a month.  </w:t>
      </w:r>
      <w:r w:rsidR="00DB468D" w:rsidRPr="00A90021">
        <w:rPr>
          <w:i/>
          <w:sz w:val="22"/>
          <w:szCs w:val="22"/>
        </w:rPr>
        <w:t>Research shows that effective board members not only prepare for and attend meetings</w:t>
      </w:r>
      <w:r w:rsidR="005A4ED8">
        <w:rPr>
          <w:i/>
          <w:sz w:val="22"/>
          <w:szCs w:val="22"/>
        </w:rPr>
        <w:t xml:space="preserve">, </w:t>
      </w:r>
      <w:r w:rsidR="00DB468D" w:rsidRPr="00A90021">
        <w:rPr>
          <w:i/>
          <w:sz w:val="22"/>
          <w:szCs w:val="22"/>
        </w:rPr>
        <w:t>they seek opportunities to grow as an individual board member and as a team member through workshops, seminars and conferences.  School board members also maintain an appropriate level of visibility in the schools, the district and the community.</w:t>
      </w:r>
    </w:p>
    <w:p w:rsidR="001C231A" w:rsidRPr="00A90021" w:rsidRDefault="001C231A" w:rsidP="001C231A">
      <w:pPr>
        <w:jc w:val="center"/>
        <w:rPr>
          <w:b/>
          <w:i/>
        </w:rPr>
      </w:pPr>
      <w:r w:rsidRPr="00A90021">
        <w:rPr>
          <w:b/>
          <w:bCs/>
          <w:noProof/>
        </w:rPr>
        <w:drawing>
          <wp:inline distT="0" distB="0" distL="0" distR="0">
            <wp:extent cx="885825" cy="412750"/>
            <wp:effectExtent l="19050" t="0" r="9525" b="0"/>
            <wp:docPr id="1" name="Picture 1" descr="2002KSB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KSBAlogo"/>
                    <pic:cNvPicPr>
                      <a:picLocks noChangeAspect="1" noChangeArrowheads="1"/>
                    </pic:cNvPicPr>
                  </pic:nvPicPr>
                  <pic:blipFill>
                    <a:blip r:embed="rId12" cstate="print"/>
                    <a:srcRect/>
                    <a:stretch>
                      <a:fillRect/>
                    </a:stretch>
                  </pic:blipFill>
                  <pic:spPr bwMode="auto">
                    <a:xfrm>
                      <a:off x="0" y="0"/>
                      <a:ext cx="885825" cy="412750"/>
                    </a:xfrm>
                    <a:prstGeom prst="rect">
                      <a:avLst/>
                    </a:prstGeom>
                    <a:noFill/>
                    <a:ln w="9525">
                      <a:noFill/>
                      <a:miter lim="800000"/>
                      <a:headEnd/>
                      <a:tailEnd/>
                    </a:ln>
                  </pic:spPr>
                </pic:pic>
              </a:graphicData>
            </a:graphic>
          </wp:inline>
        </w:drawing>
      </w:r>
    </w:p>
    <w:p w:rsidR="001C231A" w:rsidRPr="0057414D" w:rsidRDefault="001C231A" w:rsidP="001C231A">
      <w:pPr>
        <w:jc w:val="center"/>
        <w:rPr>
          <w:b/>
          <w:i/>
          <w:sz w:val="20"/>
          <w:szCs w:val="20"/>
        </w:rPr>
      </w:pPr>
      <w:r w:rsidRPr="0057414D">
        <w:rPr>
          <w:b/>
          <w:i/>
          <w:sz w:val="20"/>
          <w:szCs w:val="20"/>
        </w:rPr>
        <w:t xml:space="preserve">For more information contact Kerri Schelling at the Kentucky School Boards Association </w:t>
      </w:r>
    </w:p>
    <w:p w:rsidR="00DD3CFA" w:rsidRPr="00A90021" w:rsidRDefault="001C231A" w:rsidP="001C231A">
      <w:pPr>
        <w:jc w:val="center"/>
        <w:rPr>
          <w:b/>
          <w:i/>
        </w:rPr>
      </w:pPr>
      <w:r w:rsidRPr="0057414D">
        <w:rPr>
          <w:b/>
          <w:i/>
          <w:sz w:val="20"/>
          <w:szCs w:val="20"/>
        </w:rPr>
        <w:t xml:space="preserve">800-372-2962 or visit the website at </w:t>
      </w:r>
      <w:hyperlink r:id="rId13" w:history="1">
        <w:r w:rsidR="00DD3CFA" w:rsidRPr="0057414D">
          <w:rPr>
            <w:rStyle w:val="Hyperlink"/>
            <w:b/>
            <w:i/>
            <w:sz w:val="20"/>
            <w:szCs w:val="20"/>
          </w:rPr>
          <w:t>www.ksba.org</w:t>
        </w:r>
      </w:hyperlink>
      <w:r w:rsidR="00E97596">
        <w:t>.</w:t>
      </w:r>
    </w:p>
    <w:sectPr w:rsidR="00DD3CFA" w:rsidRPr="00A90021" w:rsidSect="00A90021">
      <w:headerReference w:type="even" r:id="rId14"/>
      <w:headerReference w:type="default" r:id="rId15"/>
      <w:footerReference w:type="even" r:id="rId16"/>
      <w:footerReference w:type="default" r:id="rId17"/>
      <w:headerReference w:type="first" r:id="rId18"/>
      <w:footerReference w:type="first" r:id="rId1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171" w:rsidRDefault="00AF7171" w:rsidP="00231BBD">
      <w:r>
        <w:separator/>
      </w:r>
    </w:p>
  </w:endnote>
  <w:endnote w:type="continuationSeparator" w:id="0">
    <w:p w:rsidR="00AF7171" w:rsidRDefault="00AF7171" w:rsidP="0023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D5" w:rsidRDefault="00984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D5" w:rsidRDefault="00984A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D5" w:rsidRDefault="00984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171" w:rsidRDefault="00AF7171" w:rsidP="00231BBD">
      <w:r>
        <w:separator/>
      </w:r>
    </w:p>
  </w:footnote>
  <w:footnote w:type="continuationSeparator" w:id="0">
    <w:p w:rsidR="00AF7171" w:rsidRDefault="00AF7171" w:rsidP="0023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D5" w:rsidRDefault="00984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D5" w:rsidRDefault="00984A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D5" w:rsidRDefault="00984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114D"/>
    <w:multiLevelType w:val="hybridMultilevel"/>
    <w:tmpl w:val="D0829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3483E"/>
    <w:multiLevelType w:val="hybridMultilevel"/>
    <w:tmpl w:val="1AA6B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4651F"/>
    <w:multiLevelType w:val="hybridMultilevel"/>
    <w:tmpl w:val="66927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B0A4E"/>
    <w:multiLevelType w:val="hybridMultilevel"/>
    <w:tmpl w:val="00F0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02765"/>
    <w:multiLevelType w:val="hybridMultilevel"/>
    <w:tmpl w:val="F14A43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70559"/>
    <w:multiLevelType w:val="hybridMultilevel"/>
    <w:tmpl w:val="B0FE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7292A"/>
    <w:multiLevelType w:val="hybridMultilevel"/>
    <w:tmpl w:val="72FA4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16971"/>
    <w:multiLevelType w:val="hybridMultilevel"/>
    <w:tmpl w:val="C32E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B3B82"/>
    <w:multiLevelType w:val="multilevel"/>
    <w:tmpl w:val="6518D59A"/>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9" w15:restartNumberingAfterBreak="0">
    <w:nsid w:val="3B3B086F"/>
    <w:multiLevelType w:val="hybridMultilevel"/>
    <w:tmpl w:val="6494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E44FE"/>
    <w:multiLevelType w:val="hybridMultilevel"/>
    <w:tmpl w:val="233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71B3C"/>
    <w:multiLevelType w:val="hybridMultilevel"/>
    <w:tmpl w:val="F324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52990"/>
    <w:multiLevelType w:val="hybridMultilevel"/>
    <w:tmpl w:val="4A1C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E2855"/>
    <w:multiLevelType w:val="multilevel"/>
    <w:tmpl w:val="6518D59A"/>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14" w15:restartNumberingAfterBreak="0">
    <w:nsid w:val="56122A8C"/>
    <w:multiLevelType w:val="hybridMultilevel"/>
    <w:tmpl w:val="09FA30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55582"/>
    <w:multiLevelType w:val="hybridMultilevel"/>
    <w:tmpl w:val="3C4A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670EC"/>
    <w:multiLevelType w:val="hybridMultilevel"/>
    <w:tmpl w:val="A1B054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285EAE"/>
    <w:multiLevelType w:val="hybridMultilevel"/>
    <w:tmpl w:val="E2C8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5351D"/>
    <w:multiLevelType w:val="multilevel"/>
    <w:tmpl w:val="6518D59A"/>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19" w15:restartNumberingAfterBreak="0">
    <w:nsid w:val="70A079C0"/>
    <w:multiLevelType w:val="multilevel"/>
    <w:tmpl w:val="6518D59A"/>
    <w:lvl w:ilvl="0">
      <w:start w:val="1"/>
      <w:numFmt w:val="bullet"/>
      <w:lvlText w:val=""/>
      <w:lvlJc w:val="left"/>
      <w:pPr>
        <w:tabs>
          <w:tab w:val="num" w:pos="270"/>
        </w:tabs>
        <w:ind w:left="270" w:hanging="360"/>
      </w:pPr>
      <w:rPr>
        <w:rFonts w:ascii="Symbol" w:hAnsi="Symbol" w:hint="default"/>
        <w:sz w:val="20"/>
      </w:rPr>
    </w:lvl>
    <w:lvl w:ilvl="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20" w15:restartNumberingAfterBreak="0">
    <w:nsid w:val="75B57317"/>
    <w:multiLevelType w:val="hybridMultilevel"/>
    <w:tmpl w:val="080C1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5"/>
  </w:num>
  <w:num w:numId="4">
    <w:abstractNumId w:val="6"/>
  </w:num>
  <w:num w:numId="5">
    <w:abstractNumId w:val="7"/>
  </w:num>
  <w:num w:numId="6">
    <w:abstractNumId w:val="11"/>
  </w:num>
  <w:num w:numId="7">
    <w:abstractNumId w:val="12"/>
  </w:num>
  <w:num w:numId="8">
    <w:abstractNumId w:val="15"/>
  </w:num>
  <w:num w:numId="9">
    <w:abstractNumId w:val="3"/>
  </w:num>
  <w:num w:numId="10">
    <w:abstractNumId w:val="17"/>
  </w:num>
  <w:num w:numId="11">
    <w:abstractNumId w:val="8"/>
  </w:num>
  <w:num w:numId="12">
    <w:abstractNumId w:val="13"/>
  </w:num>
  <w:num w:numId="13">
    <w:abstractNumId w:val="18"/>
  </w:num>
  <w:num w:numId="14">
    <w:abstractNumId w:val="14"/>
  </w:num>
  <w:num w:numId="15">
    <w:abstractNumId w:val="4"/>
  </w:num>
  <w:num w:numId="16">
    <w:abstractNumId w:val="20"/>
  </w:num>
  <w:num w:numId="17">
    <w:abstractNumId w:val="10"/>
  </w:num>
  <w:num w:numId="18">
    <w:abstractNumId w:val="9"/>
  </w:num>
  <w:num w:numId="19">
    <w:abstractNumId w:val="16"/>
  </w:num>
  <w:num w:numId="20">
    <w:abstractNumId w:val="0"/>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1A"/>
    <w:rsid w:val="00017FF2"/>
    <w:rsid w:val="00033E47"/>
    <w:rsid w:val="00041311"/>
    <w:rsid w:val="0005641F"/>
    <w:rsid w:val="00057921"/>
    <w:rsid w:val="00092B9B"/>
    <w:rsid w:val="000A6C4F"/>
    <w:rsid w:val="000C7402"/>
    <w:rsid w:val="000F1378"/>
    <w:rsid w:val="001105D8"/>
    <w:rsid w:val="00112D1B"/>
    <w:rsid w:val="00132BAD"/>
    <w:rsid w:val="001679F7"/>
    <w:rsid w:val="001A071F"/>
    <w:rsid w:val="001C231A"/>
    <w:rsid w:val="001D2471"/>
    <w:rsid w:val="001D6A01"/>
    <w:rsid w:val="00223192"/>
    <w:rsid w:val="00226631"/>
    <w:rsid w:val="00231BBD"/>
    <w:rsid w:val="00242C12"/>
    <w:rsid w:val="00244AB7"/>
    <w:rsid w:val="00263CA2"/>
    <w:rsid w:val="00272D2A"/>
    <w:rsid w:val="002829BB"/>
    <w:rsid w:val="002876C5"/>
    <w:rsid w:val="002B72D6"/>
    <w:rsid w:val="00311642"/>
    <w:rsid w:val="003142F4"/>
    <w:rsid w:val="00314889"/>
    <w:rsid w:val="00361D7B"/>
    <w:rsid w:val="00366BD4"/>
    <w:rsid w:val="00371453"/>
    <w:rsid w:val="003D4B49"/>
    <w:rsid w:val="00431F06"/>
    <w:rsid w:val="00444DEB"/>
    <w:rsid w:val="004542E2"/>
    <w:rsid w:val="0049086B"/>
    <w:rsid w:val="004955A5"/>
    <w:rsid w:val="004A1083"/>
    <w:rsid w:val="004F3613"/>
    <w:rsid w:val="00517DBE"/>
    <w:rsid w:val="0054086B"/>
    <w:rsid w:val="005507E4"/>
    <w:rsid w:val="0057414D"/>
    <w:rsid w:val="005A4ED8"/>
    <w:rsid w:val="005C4DFD"/>
    <w:rsid w:val="00606905"/>
    <w:rsid w:val="006312CE"/>
    <w:rsid w:val="006F13A4"/>
    <w:rsid w:val="00707C61"/>
    <w:rsid w:val="00712AFF"/>
    <w:rsid w:val="00760705"/>
    <w:rsid w:val="00777A17"/>
    <w:rsid w:val="007944A6"/>
    <w:rsid w:val="007C0627"/>
    <w:rsid w:val="007E096F"/>
    <w:rsid w:val="007E0E44"/>
    <w:rsid w:val="0083547D"/>
    <w:rsid w:val="008D5B64"/>
    <w:rsid w:val="008F674A"/>
    <w:rsid w:val="009279F8"/>
    <w:rsid w:val="009363AE"/>
    <w:rsid w:val="009602D5"/>
    <w:rsid w:val="00984AD5"/>
    <w:rsid w:val="009B0080"/>
    <w:rsid w:val="009C1423"/>
    <w:rsid w:val="009C3379"/>
    <w:rsid w:val="00A531FC"/>
    <w:rsid w:val="00A6638B"/>
    <w:rsid w:val="00A90021"/>
    <w:rsid w:val="00AE5D90"/>
    <w:rsid w:val="00AF7171"/>
    <w:rsid w:val="00B063CF"/>
    <w:rsid w:val="00B375A6"/>
    <w:rsid w:val="00B4556A"/>
    <w:rsid w:val="00B90B3D"/>
    <w:rsid w:val="00BD5048"/>
    <w:rsid w:val="00BE48DD"/>
    <w:rsid w:val="00C069DF"/>
    <w:rsid w:val="00C57AB6"/>
    <w:rsid w:val="00CA4BD9"/>
    <w:rsid w:val="00CE304D"/>
    <w:rsid w:val="00D52741"/>
    <w:rsid w:val="00D571B5"/>
    <w:rsid w:val="00D601F2"/>
    <w:rsid w:val="00D65B9F"/>
    <w:rsid w:val="00D85442"/>
    <w:rsid w:val="00DB019E"/>
    <w:rsid w:val="00DB468D"/>
    <w:rsid w:val="00DD3CFA"/>
    <w:rsid w:val="00DF508B"/>
    <w:rsid w:val="00E1153A"/>
    <w:rsid w:val="00E55B38"/>
    <w:rsid w:val="00E764DF"/>
    <w:rsid w:val="00E97596"/>
    <w:rsid w:val="00ED437F"/>
    <w:rsid w:val="00ED67CF"/>
    <w:rsid w:val="00EE533E"/>
    <w:rsid w:val="00F2425F"/>
    <w:rsid w:val="00F335B2"/>
    <w:rsid w:val="00F41CEC"/>
    <w:rsid w:val="00F603E9"/>
    <w:rsid w:val="00F83A68"/>
    <w:rsid w:val="00FB0504"/>
    <w:rsid w:val="00FE61AE"/>
    <w:rsid w:val="00FF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9816FA-810B-4C6C-93E3-AD44A4D6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1A"/>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955A5"/>
    <w:pPr>
      <w:spacing w:before="100" w:beforeAutospacing="1" w:after="100" w:afterAutospacing="1"/>
      <w:outlineLvl w:val="0"/>
    </w:pPr>
    <w:rPr>
      <w:rFonts w:ascii="Century Gothic" w:hAnsi="Century Gothic"/>
      <w:b/>
      <w:bCs/>
      <w:caps/>
      <w:color w:val="444444"/>
      <w:spacing w:val="14"/>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31A"/>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C231A"/>
    <w:rPr>
      <w:rFonts w:ascii="Tahoma" w:hAnsi="Tahoma" w:cs="Tahoma"/>
      <w:sz w:val="16"/>
      <w:szCs w:val="16"/>
    </w:rPr>
  </w:style>
  <w:style w:type="character" w:customStyle="1" w:styleId="BalloonTextChar">
    <w:name w:val="Balloon Text Char"/>
    <w:basedOn w:val="DefaultParagraphFont"/>
    <w:link w:val="BalloonText"/>
    <w:uiPriority w:val="99"/>
    <w:semiHidden/>
    <w:rsid w:val="001C231A"/>
    <w:rPr>
      <w:rFonts w:ascii="Tahoma" w:eastAsia="Times New Roman" w:hAnsi="Tahoma" w:cs="Tahoma"/>
      <w:sz w:val="16"/>
      <w:szCs w:val="16"/>
    </w:rPr>
  </w:style>
  <w:style w:type="character" w:customStyle="1" w:styleId="Heading1Char">
    <w:name w:val="Heading 1 Char"/>
    <w:basedOn w:val="DefaultParagraphFont"/>
    <w:link w:val="Heading1"/>
    <w:uiPriority w:val="9"/>
    <w:rsid w:val="004955A5"/>
    <w:rPr>
      <w:rFonts w:ascii="Century Gothic" w:eastAsia="Times New Roman" w:hAnsi="Century Gothic" w:cs="Times New Roman"/>
      <w:b/>
      <w:bCs/>
      <w:caps/>
      <w:color w:val="444444"/>
      <w:spacing w:val="14"/>
      <w:kern w:val="36"/>
      <w:sz w:val="26"/>
      <w:szCs w:val="26"/>
    </w:rPr>
  </w:style>
  <w:style w:type="paragraph" w:styleId="Header">
    <w:name w:val="header"/>
    <w:basedOn w:val="Normal"/>
    <w:link w:val="HeaderChar"/>
    <w:uiPriority w:val="99"/>
    <w:semiHidden/>
    <w:unhideWhenUsed/>
    <w:rsid w:val="00231BBD"/>
    <w:pPr>
      <w:tabs>
        <w:tab w:val="center" w:pos="4680"/>
        <w:tab w:val="right" w:pos="9360"/>
      </w:tabs>
    </w:pPr>
  </w:style>
  <w:style w:type="character" w:customStyle="1" w:styleId="HeaderChar">
    <w:name w:val="Header Char"/>
    <w:basedOn w:val="DefaultParagraphFont"/>
    <w:link w:val="Header"/>
    <w:uiPriority w:val="99"/>
    <w:semiHidden/>
    <w:rsid w:val="00231BB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31BBD"/>
    <w:pPr>
      <w:tabs>
        <w:tab w:val="center" w:pos="4680"/>
        <w:tab w:val="right" w:pos="9360"/>
      </w:tabs>
    </w:pPr>
  </w:style>
  <w:style w:type="character" w:customStyle="1" w:styleId="FooterChar">
    <w:name w:val="Footer Char"/>
    <w:basedOn w:val="DefaultParagraphFont"/>
    <w:link w:val="Footer"/>
    <w:uiPriority w:val="99"/>
    <w:semiHidden/>
    <w:rsid w:val="00231BB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7402"/>
    <w:rPr>
      <w:color w:val="0000FF" w:themeColor="hyperlink"/>
      <w:u w:val="single"/>
    </w:rPr>
  </w:style>
  <w:style w:type="paragraph" w:customStyle="1" w:styleId="Default">
    <w:name w:val="Default"/>
    <w:basedOn w:val="Normal"/>
    <w:rsid w:val="009C3379"/>
    <w:pPr>
      <w:autoSpaceDE w:val="0"/>
      <w:autoSpaceDN w:val="0"/>
    </w:pPr>
    <w:rPr>
      <w:rFonts w:eastAsiaTheme="minorHAnsi"/>
      <w:color w:val="000000"/>
    </w:rPr>
  </w:style>
  <w:style w:type="character" w:styleId="FollowedHyperlink">
    <w:name w:val="FollowedHyperlink"/>
    <w:basedOn w:val="DefaultParagraphFont"/>
    <w:uiPriority w:val="99"/>
    <w:semiHidden/>
    <w:unhideWhenUsed/>
    <w:rsid w:val="00263C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4350">
      <w:bodyDiv w:val="1"/>
      <w:marLeft w:val="0"/>
      <w:marRight w:val="0"/>
      <w:marTop w:val="0"/>
      <w:marBottom w:val="0"/>
      <w:divBdr>
        <w:top w:val="none" w:sz="0" w:space="0" w:color="auto"/>
        <w:left w:val="none" w:sz="0" w:space="0" w:color="auto"/>
        <w:bottom w:val="none" w:sz="0" w:space="0" w:color="auto"/>
        <w:right w:val="none" w:sz="0" w:space="0" w:color="auto"/>
      </w:divBdr>
    </w:div>
    <w:div w:id="1042630944">
      <w:bodyDiv w:val="1"/>
      <w:marLeft w:val="0"/>
      <w:marRight w:val="0"/>
      <w:marTop w:val="0"/>
      <w:marBottom w:val="0"/>
      <w:divBdr>
        <w:top w:val="none" w:sz="0" w:space="0" w:color="auto"/>
        <w:left w:val="none" w:sz="0" w:space="0" w:color="auto"/>
        <w:bottom w:val="none" w:sz="0" w:space="0" w:color="auto"/>
        <w:right w:val="none" w:sz="0" w:space="0" w:color="auto"/>
      </w:divBdr>
    </w:div>
    <w:div w:id="1333215085">
      <w:bodyDiv w:val="1"/>
      <w:marLeft w:val="0"/>
      <w:marRight w:val="0"/>
      <w:marTop w:val="0"/>
      <w:marBottom w:val="0"/>
      <w:divBdr>
        <w:top w:val="none" w:sz="0" w:space="0" w:color="auto"/>
        <w:left w:val="none" w:sz="0" w:space="0" w:color="auto"/>
        <w:bottom w:val="none" w:sz="0" w:space="0" w:color="auto"/>
        <w:right w:val="none" w:sz="0" w:space="0" w:color="auto"/>
      </w:divBdr>
    </w:div>
    <w:div w:id="1632134308">
      <w:bodyDiv w:val="1"/>
      <w:marLeft w:val="0"/>
      <w:marRight w:val="0"/>
      <w:marTop w:val="0"/>
      <w:marBottom w:val="0"/>
      <w:divBdr>
        <w:top w:val="single" w:sz="48" w:space="0" w:color="00529C"/>
        <w:left w:val="none" w:sz="0" w:space="0" w:color="auto"/>
        <w:bottom w:val="none" w:sz="0" w:space="0" w:color="auto"/>
        <w:right w:val="none" w:sz="0" w:space="0" w:color="auto"/>
      </w:divBdr>
      <w:divsChild>
        <w:div w:id="25910334">
          <w:marLeft w:val="0"/>
          <w:marRight w:val="0"/>
          <w:marTop w:val="0"/>
          <w:marBottom w:val="0"/>
          <w:divBdr>
            <w:top w:val="none" w:sz="0" w:space="0" w:color="auto"/>
            <w:left w:val="none" w:sz="0" w:space="0" w:color="auto"/>
            <w:bottom w:val="none" w:sz="0" w:space="0" w:color="auto"/>
            <w:right w:val="none" w:sz="0" w:space="0" w:color="auto"/>
          </w:divBdr>
          <w:divsChild>
            <w:div w:id="1889029355">
              <w:marLeft w:val="0"/>
              <w:marRight w:val="0"/>
              <w:marTop w:val="0"/>
              <w:marBottom w:val="0"/>
              <w:divBdr>
                <w:top w:val="none" w:sz="0" w:space="0" w:color="auto"/>
                <w:left w:val="none" w:sz="0" w:space="0" w:color="auto"/>
                <w:bottom w:val="none" w:sz="0" w:space="0" w:color="auto"/>
                <w:right w:val="none" w:sz="0" w:space="0" w:color="auto"/>
              </w:divBdr>
              <w:divsChild>
                <w:div w:id="907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sba.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f.ky.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sba.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sba.org/Downloads/A%20Kentucky%20School%20Board%20Member%20Job%20Descript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B21C2-BD74-4D2E-83DA-0952E5E4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12211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jcrowley</dc:creator>
  <cp:lastModifiedBy>Conatser, Tammie - KSBA</cp:lastModifiedBy>
  <cp:revision>2</cp:revision>
  <cp:lastPrinted>2016-06-08T12:57:00Z</cp:lastPrinted>
  <dcterms:created xsi:type="dcterms:W3CDTF">2016-08-29T18:42:00Z</dcterms:created>
  <dcterms:modified xsi:type="dcterms:W3CDTF">2016-08-29T18:42:00Z</dcterms:modified>
</cp:coreProperties>
</file>